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6EA2F2" w14:textId="77777777" w:rsidR="00D30A9F" w:rsidRDefault="00000000">
      <w:pPr>
        <w:keepNext/>
        <w:keepLines/>
        <w:pBdr>
          <w:top w:val="none" w:sz="0" w:space="0" w:color="000000"/>
          <w:left w:val="single" w:sz="8" w:space="10" w:color="FFFFFF"/>
          <w:bottom w:val="single" w:sz="8" w:space="1" w:color="FFFFFF"/>
          <w:right w:val="single" w:sz="8" w:space="10" w:color="FFFFFF"/>
          <w:between w:val="nil"/>
        </w:pBdr>
        <w:shd w:val="clear" w:color="auto" w:fill="FFFFFF"/>
        <w:spacing w:after="0" w:line="560" w:lineRule="auto"/>
        <w:ind w:left="720" w:right="362"/>
        <w:jc w:val="center"/>
        <w:rPr>
          <w:b/>
          <w:color w:val="405D78"/>
          <w:sz w:val="28"/>
          <w:szCs w:val="28"/>
        </w:rPr>
      </w:pPr>
      <w:r>
        <w:rPr>
          <w:b/>
          <w:color w:val="405D78"/>
          <w:sz w:val="28"/>
          <w:szCs w:val="28"/>
        </w:rPr>
        <w:t>Profil organisationnel</w:t>
      </w:r>
    </w:p>
    <w:p w14:paraId="136DF668" w14:textId="77777777" w:rsidR="00D30A9F" w:rsidRDefault="00000000">
      <w:pPr>
        <w:keepNext/>
        <w:keepLines/>
        <w:pBdr>
          <w:top w:val="none" w:sz="0" w:space="0" w:color="000000"/>
          <w:left w:val="single" w:sz="8" w:space="10" w:color="FFFFFF"/>
          <w:bottom w:val="single" w:sz="8" w:space="1" w:color="FFFFFF"/>
          <w:right w:val="single" w:sz="8" w:space="10" w:color="FFFFFF"/>
          <w:between w:val="nil"/>
        </w:pBdr>
        <w:shd w:val="clear" w:color="auto" w:fill="FFFFFF"/>
        <w:spacing w:after="0" w:line="560" w:lineRule="auto"/>
        <w:ind w:left="720" w:right="362"/>
        <w:jc w:val="center"/>
        <w:rPr>
          <w:color w:val="405D78"/>
          <w:sz w:val="40"/>
          <w:szCs w:val="40"/>
        </w:rPr>
      </w:pPr>
      <w:r>
        <w:rPr>
          <w:color w:val="405D78"/>
          <w:sz w:val="40"/>
          <w:szCs w:val="40"/>
        </w:rPr>
        <w:t>ADY – ASSOCIATION DES YYAANS DÉPLACÉS</w:t>
      </w:r>
    </w:p>
    <w:p w14:paraId="7C92BB1C" w14:textId="586B6924" w:rsidR="00D30A9F" w:rsidRPr="004736D4" w:rsidRDefault="004736D4" w:rsidP="004736D4">
      <w:pPr>
        <w:pStyle w:val="Heading1"/>
        <w:spacing w:before="0"/>
      </w:pPr>
      <w:r w:rsidRPr="004736D4">
        <w:t>CONTEXTE</w:t>
      </w:r>
    </w:p>
    <w:p w14:paraId="24211E61" w14:textId="77777777" w:rsidR="00D30A9F" w:rsidRDefault="00000000">
      <w:pPr>
        <w:spacing w:line="276" w:lineRule="auto"/>
        <w:jc w:val="both"/>
      </w:pPr>
      <w:r>
        <w:t>L'ADY a été initialement formée durant des troubles du milieu des années 90, mais a disparu en 2005. Après les inondations de 2019 qui ont provoqué des déplacements massifs des zones rurales de la région du Nord vers la capitale régionale SC ainsi que vers la région centrale et MC, un groupe de leaders communautaires a formé de manière informelle un groupe de plaidoyer sous le même nom.</w:t>
      </w:r>
    </w:p>
    <w:p w14:paraId="259736CC" w14:textId="0030D889" w:rsidR="00D30A9F" w:rsidRDefault="004736D4">
      <w:pPr>
        <w:pStyle w:val="Heading1"/>
        <w:rPr>
          <w:sz w:val="36"/>
          <w:szCs w:val="36"/>
        </w:rPr>
      </w:pPr>
      <w:r>
        <w:rPr>
          <w:sz w:val="36"/>
          <w:szCs w:val="36"/>
        </w:rPr>
        <w:t>MANDAT ET ACTIVITÉS</w:t>
      </w:r>
    </w:p>
    <w:p w14:paraId="351DF57E" w14:textId="77777777" w:rsidR="00D30A9F" w:rsidRDefault="00000000">
      <w:pPr>
        <w:spacing w:line="276" w:lineRule="auto"/>
        <w:jc w:val="both"/>
      </w:pPr>
      <w:r>
        <w:t xml:space="preserve">La « nouvelle » ADY est encore en cours de structuration, mais elle a pour objectif de veiller à ce que les </w:t>
      </w:r>
      <w:proofErr w:type="spellStart"/>
      <w:r>
        <w:t>Yyaans</w:t>
      </w:r>
      <w:proofErr w:type="spellEnd"/>
      <w:r>
        <w:t xml:space="preserve"> déplacés un accès équitable aux services, tout comme ceux qui ne sont pas déplacés. Récemment, l’organisation a commencé à se </w:t>
      </w:r>
      <w:proofErr w:type="spellStart"/>
      <w:r>
        <w:t>concentrér</w:t>
      </w:r>
      <w:proofErr w:type="spellEnd"/>
      <w:r>
        <w:t xml:space="preserve"> sur les questions liées à l'enfance et a rejoint le groupe de coordination de la protection de l'enfance. L'ADY souhaite également plaider en faveur de la reconstruction des zones sinistrées par les inondations, tant en termes d'infrastructures publiques (les écoles, les établissements de santé et les logements) que d’autres besoins essentiels.</w:t>
      </w:r>
    </w:p>
    <w:p w14:paraId="595FC441" w14:textId="77777777" w:rsidR="00D30A9F" w:rsidRDefault="00000000">
      <w:pPr>
        <w:spacing w:line="276" w:lineRule="auto"/>
        <w:jc w:val="both"/>
      </w:pPr>
      <w:r>
        <w:t xml:space="preserve">La structure et l'organisation de l'ADY sont encore en pleine formation, mais chaque communauté de </w:t>
      </w:r>
      <w:proofErr w:type="spellStart"/>
      <w:r>
        <w:t>Yyaans</w:t>
      </w:r>
      <w:proofErr w:type="spellEnd"/>
      <w:r>
        <w:t xml:space="preserve"> déplacée à travers le pays a désigné les leaders communautaires qui agissent en tant que porte-parole du groupe. L'ADY possède des bureaux en Caroline du Sud et à Miami, et un coordinateur de plaidoyer basé en Caroline du Sud (ayant déjà travaillé pour l'ADY par le passé) supervise les activités.</w:t>
      </w:r>
    </w:p>
    <w:p w14:paraId="49F8D784" w14:textId="38F29C9C" w:rsidR="00D30A9F" w:rsidRDefault="004736D4">
      <w:pPr>
        <w:pStyle w:val="Heading1"/>
        <w:rPr>
          <w:sz w:val="36"/>
          <w:szCs w:val="36"/>
        </w:rPr>
      </w:pPr>
      <w:r>
        <w:rPr>
          <w:sz w:val="36"/>
          <w:szCs w:val="36"/>
        </w:rPr>
        <w:t>RESSOURCES ET CULTURE</w:t>
      </w:r>
    </w:p>
    <w:p w14:paraId="6A70BDFD" w14:textId="77777777" w:rsidR="00D30A9F" w:rsidRDefault="00000000">
      <w:pPr>
        <w:spacing w:line="276" w:lineRule="auto"/>
        <w:jc w:val="both"/>
      </w:pPr>
      <w:r>
        <w:t xml:space="preserve">L'ADY semble vaguement avoir des liens avec le Mouvement pour l'Indépendance de </w:t>
      </w:r>
      <w:proofErr w:type="spellStart"/>
      <w:r>
        <w:t>Xxaan</w:t>
      </w:r>
      <w:proofErr w:type="spellEnd"/>
      <w:r>
        <w:t xml:space="preserve"> (XIM), certains parlementaires actuels du XIM ayant été des militants de l'ADY dans les années 90. En tant qu'organisation, elle dispose de peu de financement et s’appuie principalement sur son réseau de représentants communautaires et de bénévoles.</w:t>
      </w:r>
    </w:p>
    <w:p w14:paraId="0235875A" w14:textId="0CFE9EC0" w:rsidR="00D30A9F" w:rsidRDefault="004736D4">
      <w:pPr>
        <w:pStyle w:val="Heading1"/>
        <w:rPr>
          <w:sz w:val="36"/>
          <w:szCs w:val="36"/>
        </w:rPr>
      </w:pPr>
      <w:r>
        <w:rPr>
          <w:sz w:val="36"/>
          <w:szCs w:val="36"/>
        </w:rPr>
        <w:lastRenderedPageBreak/>
        <w:t xml:space="preserve">PERSONNEL ET CAPACITÉ </w:t>
      </w:r>
    </w:p>
    <w:p w14:paraId="5A964583" w14:textId="77777777" w:rsidR="00D30A9F" w:rsidRDefault="00000000">
      <w:pPr>
        <w:spacing w:line="276" w:lineRule="auto"/>
        <w:jc w:val="both"/>
      </w:pPr>
      <w:r>
        <w:t xml:space="preserve">Tous les membres du personnel d'ADY est composé de ressortissants du pays X. L'organisation emploie environ 10 personnes à temps plein et les leaders communautaires de la communauté </w:t>
      </w:r>
      <w:proofErr w:type="spellStart"/>
      <w:r>
        <w:t>Yyaan</w:t>
      </w:r>
      <w:proofErr w:type="spellEnd"/>
      <w:r>
        <w:t xml:space="preserve"> dans tout le pays X travaillent avec le personnel d'ADY à titre bénévole.</w:t>
      </w:r>
    </w:p>
    <w:p w14:paraId="51F586D0" w14:textId="77777777" w:rsidR="00D30A9F" w:rsidRDefault="00000000">
      <w:pPr>
        <w:spacing w:line="276" w:lineRule="auto"/>
        <w:jc w:val="both"/>
        <w:rPr>
          <w:i/>
        </w:rPr>
      </w:pPr>
      <w:r>
        <w:t xml:space="preserve">ADY dispose d'un personnel parlant anglais, </w:t>
      </w:r>
      <w:proofErr w:type="spellStart"/>
      <w:r>
        <w:t>yyaana</w:t>
      </w:r>
      <w:proofErr w:type="spellEnd"/>
      <w:r>
        <w:t xml:space="preserve"> et </w:t>
      </w:r>
      <w:proofErr w:type="spellStart"/>
      <w:r>
        <w:t>xxaana</w:t>
      </w:r>
      <w:proofErr w:type="spellEnd"/>
      <w:r>
        <w:t>, tous bien connectés aux communautés locales. Bien que le personnel et les leaders communautaires n’aient pas reçu de formation formelle en protection de l'enfance ou en réponse d'urgence, ils possèdent une grande expérience pratique dans la réponse aux besoins des populations déplacées. ADY bénéficie d'un vaste réseau communautaire dans les régions du centre et du nord du pays X.</w:t>
      </w:r>
      <w:r>
        <w:br w:type="page"/>
      </w:r>
    </w:p>
    <w:p w14:paraId="5341AA56" w14:textId="77777777" w:rsidR="00D30A9F" w:rsidRDefault="00000000">
      <w:pPr>
        <w:pStyle w:val="Heading2"/>
        <w:jc w:val="center"/>
      </w:pPr>
      <w:r>
        <w:lastRenderedPageBreak/>
        <w:t>Profil organisationnel</w:t>
      </w:r>
    </w:p>
    <w:p w14:paraId="193077BE" w14:textId="77777777" w:rsidR="00D30A9F" w:rsidRDefault="00000000">
      <w:pPr>
        <w:keepNext/>
        <w:keepLines/>
        <w:pBdr>
          <w:top w:val="none" w:sz="0" w:space="0" w:color="000000"/>
          <w:left w:val="single" w:sz="8" w:space="10" w:color="FFFFFF"/>
          <w:bottom w:val="single" w:sz="8" w:space="20" w:color="FFFFFF"/>
          <w:right w:val="single" w:sz="8" w:space="10" w:color="FFFFFF"/>
          <w:between w:val="nil"/>
        </w:pBdr>
        <w:shd w:val="clear" w:color="auto" w:fill="FFFFFF"/>
        <w:spacing w:after="0" w:line="560" w:lineRule="auto"/>
        <w:ind w:left="720" w:right="720"/>
        <w:jc w:val="center"/>
        <w:rPr>
          <w:color w:val="405D78"/>
          <w:sz w:val="40"/>
          <w:szCs w:val="40"/>
        </w:rPr>
      </w:pPr>
      <w:r>
        <w:rPr>
          <w:color w:val="405D78"/>
          <w:sz w:val="40"/>
          <w:szCs w:val="40"/>
        </w:rPr>
        <w:t>CPF – CHILDRENS PEACE FUND</w:t>
      </w:r>
    </w:p>
    <w:p w14:paraId="736E66F9" w14:textId="77777777" w:rsidR="00D30A9F" w:rsidRDefault="00000000">
      <w:pPr>
        <w:pStyle w:val="Heading1"/>
        <w:rPr>
          <w:sz w:val="36"/>
          <w:szCs w:val="36"/>
        </w:rPr>
      </w:pPr>
      <w:r>
        <w:rPr>
          <w:sz w:val="36"/>
          <w:szCs w:val="36"/>
        </w:rPr>
        <w:t>Contexte</w:t>
      </w:r>
    </w:p>
    <w:p w14:paraId="6D714C13" w14:textId="77777777" w:rsidR="00D30A9F" w:rsidRDefault="00000000">
      <w:pPr>
        <w:pStyle w:val="Heading1"/>
        <w:rPr>
          <w:smallCaps w:val="0"/>
          <w:color w:val="000000"/>
          <w:sz w:val="24"/>
          <w:szCs w:val="24"/>
        </w:rPr>
      </w:pPr>
      <w:r>
        <w:rPr>
          <w:smallCaps w:val="0"/>
          <w:color w:val="000000"/>
          <w:sz w:val="24"/>
          <w:szCs w:val="24"/>
        </w:rPr>
        <w:t>CPF est une ONG basée en Allemagne, présente dans 34 pays. De nature laïque, elle a pour objectif d’aider les enfants vivant dans des contextes de conflit ou de post-conflit. Son siège se trouve à Berlin et elle est présente dans le pays X depuis cinq ans.</w:t>
      </w:r>
    </w:p>
    <w:p w14:paraId="2E806B37" w14:textId="77777777" w:rsidR="00D30A9F" w:rsidRDefault="00000000">
      <w:pPr>
        <w:pStyle w:val="Heading1"/>
        <w:rPr>
          <w:sz w:val="36"/>
          <w:szCs w:val="36"/>
        </w:rPr>
      </w:pPr>
      <w:r>
        <w:rPr>
          <w:sz w:val="36"/>
          <w:szCs w:val="36"/>
        </w:rPr>
        <w:t>Mandat ET activités</w:t>
      </w:r>
    </w:p>
    <w:p w14:paraId="0F9DEFA1" w14:textId="77777777" w:rsidR="00D30A9F" w:rsidRDefault="00000000">
      <w:pPr>
        <w:spacing w:line="276" w:lineRule="auto"/>
        <w:jc w:val="both"/>
      </w:pPr>
      <w:r>
        <w:t>À l'échelle mondiale, CPF agit à la fois comme une ONG opérationnelle et de plaidoyer. Elle se concentre principalement sur l'accès à l'éducation et la protection de l'enfance. Dans le pays X, CPF a initialement mis en place des programmes de protection et d'éducation de l'enfance en réponse aux inondations dévastatrices de 2019. Ces programmes d'urgence ont évolué vers un soutien à plus long terme pour les enfants et les communautés des régions du nord et du centre, en mettant l'accent sur la petite enfance et enseignement primaire.</w:t>
      </w:r>
    </w:p>
    <w:p w14:paraId="38FEB460" w14:textId="77777777" w:rsidR="00D30A9F" w:rsidRDefault="00000000">
      <w:pPr>
        <w:pStyle w:val="Heading1"/>
        <w:rPr>
          <w:sz w:val="36"/>
          <w:szCs w:val="36"/>
        </w:rPr>
      </w:pPr>
      <w:proofErr w:type="spellStart"/>
      <w:r>
        <w:rPr>
          <w:sz w:val="36"/>
          <w:szCs w:val="36"/>
        </w:rPr>
        <w:t>ResSources</w:t>
      </w:r>
      <w:proofErr w:type="spellEnd"/>
      <w:r>
        <w:rPr>
          <w:sz w:val="36"/>
          <w:szCs w:val="36"/>
        </w:rPr>
        <w:t xml:space="preserve"> ET culture</w:t>
      </w:r>
    </w:p>
    <w:p w14:paraId="1E5AAC41" w14:textId="77777777" w:rsidR="00D30A9F" w:rsidRDefault="00000000">
      <w:pPr>
        <w:spacing w:line="276" w:lineRule="auto"/>
        <w:jc w:val="both"/>
      </w:pPr>
      <w:r>
        <w:t xml:space="preserve">Le CPF est un organisme très hiérarchisé, tant au niveau mondial que dans le pays X. Le directeur national, Wilhelm « Willy » </w:t>
      </w:r>
      <w:proofErr w:type="spellStart"/>
      <w:r>
        <w:t>Semmeldorfer</w:t>
      </w:r>
      <w:proofErr w:type="spellEnd"/>
      <w:r>
        <w:t xml:space="preserve">, occupe ce poste depuis le début des opérations du CPF et est bien </w:t>
      </w:r>
      <w:proofErr w:type="gramStart"/>
      <w:r>
        <w:t>connu  pour</w:t>
      </w:r>
      <w:proofErr w:type="gramEnd"/>
      <w:r>
        <w:t xml:space="preserve"> son tempérament imprévisible– auquel le personnel et les autres parties prenantes sont régulièrement confrontés – ainsi que pour son engagement inébranlable envers le principe fondamental de </w:t>
      </w:r>
      <w:proofErr w:type="gramStart"/>
      <w:r>
        <w:t>l'organisation:</w:t>
      </w:r>
      <w:proofErr w:type="gramEnd"/>
      <w:r>
        <w:t xml:space="preserve"> Placer les droits de l'enfant en priorité absolue. Par conséquent, le personnel du CPF a tendance à hésiter à prendre des engagements sans l'approbation préalable du bureau national du CPF.</w:t>
      </w:r>
    </w:p>
    <w:p w14:paraId="178F0A3D" w14:textId="77777777" w:rsidR="00D30A9F" w:rsidRDefault="00000000">
      <w:pPr>
        <w:spacing w:line="276" w:lineRule="auto"/>
        <w:jc w:val="both"/>
      </w:pPr>
      <w:r>
        <w:t>Le CPF est très bien financé par le ministère fédéral allemand de la Coopération économique et du Développement (BMZ), et il est également un partenaire de mise en œuvre pour l'UNICEF Pays X.</w:t>
      </w:r>
    </w:p>
    <w:p w14:paraId="65888AB8" w14:textId="77777777" w:rsidR="00D30A9F" w:rsidRDefault="00000000">
      <w:pPr>
        <w:pStyle w:val="Heading1"/>
        <w:rPr>
          <w:sz w:val="36"/>
          <w:szCs w:val="36"/>
        </w:rPr>
      </w:pPr>
      <w:proofErr w:type="spellStart"/>
      <w:r>
        <w:rPr>
          <w:sz w:val="36"/>
          <w:szCs w:val="36"/>
        </w:rPr>
        <w:lastRenderedPageBreak/>
        <w:t>Staffing</w:t>
      </w:r>
      <w:proofErr w:type="spellEnd"/>
      <w:r>
        <w:rPr>
          <w:sz w:val="36"/>
          <w:szCs w:val="36"/>
        </w:rPr>
        <w:t xml:space="preserve"> ET </w:t>
      </w:r>
      <w:proofErr w:type="spellStart"/>
      <w:r>
        <w:rPr>
          <w:sz w:val="36"/>
          <w:szCs w:val="36"/>
        </w:rPr>
        <w:t>CapacitÉ</w:t>
      </w:r>
      <w:proofErr w:type="spellEnd"/>
      <w:r>
        <w:rPr>
          <w:sz w:val="36"/>
          <w:szCs w:val="36"/>
        </w:rPr>
        <w:t xml:space="preserve"> </w:t>
      </w:r>
    </w:p>
    <w:p w14:paraId="423E9667" w14:textId="77777777" w:rsidR="00D30A9F" w:rsidRDefault="00000000">
      <w:pPr>
        <w:spacing w:line="276" w:lineRule="auto"/>
        <w:jc w:val="both"/>
      </w:pPr>
      <w:r>
        <w:t xml:space="preserve">CPF emploie à la fois du personnel local et international. L'organisation compte environ 100 employés dans le pays X. 30 d'entre eux travaillent dans une équipe Éducation et 21 dans l'équipe Protection de l'enfance. La plupart ont une expérience de la réponse humanitaire, ayant rejoint CPF en 2019 lors de son implantation initiale dans le pays X à la suite des inondations. </w:t>
      </w:r>
    </w:p>
    <w:p w14:paraId="761CB3EC" w14:textId="77777777" w:rsidR="00D30A9F" w:rsidRDefault="00000000">
      <w:pPr>
        <w:spacing w:line="276" w:lineRule="auto"/>
        <w:jc w:val="both"/>
      </w:pPr>
      <w:r>
        <w:t>La majorité du personnel du bureau national du CPF, basé à MC, est composé d'expatriés, tandis que les bureaux régionaux, y compris le bureau basé à SC, sont majoritairement composés de personnel local.</w:t>
      </w:r>
      <w:r>
        <w:br w:type="page"/>
      </w:r>
    </w:p>
    <w:p w14:paraId="462F6204" w14:textId="77777777" w:rsidR="00D30A9F" w:rsidRDefault="00000000">
      <w:pPr>
        <w:pStyle w:val="Heading2"/>
        <w:jc w:val="center"/>
      </w:pPr>
      <w:r>
        <w:lastRenderedPageBreak/>
        <w:t>Profil organisationnel</w:t>
      </w:r>
    </w:p>
    <w:p w14:paraId="22D001E8" w14:textId="77777777" w:rsidR="00D30A9F" w:rsidRDefault="00000000">
      <w:pPr>
        <w:keepNext/>
        <w:keepLines/>
        <w:pBdr>
          <w:top w:val="none" w:sz="0" w:space="0" w:color="000000"/>
          <w:left w:val="single" w:sz="8" w:space="10" w:color="FFFFFF"/>
          <w:bottom w:val="single" w:sz="8" w:space="20" w:color="FFFFFF"/>
          <w:right w:val="single" w:sz="8" w:space="10" w:color="FFFFFF"/>
          <w:between w:val="nil"/>
        </w:pBdr>
        <w:shd w:val="clear" w:color="auto" w:fill="FFFFFF"/>
        <w:spacing w:after="0" w:line="560" w:lineRule="auto"/>
        <w:ind w:left="720" w:right="720"/>
        <w:jc w:val="center"/>
        <w:rPr>
          <w:color w:val="405D78"/>
          <w:sz w:val="40"/>
          <w:szCs w:val="40"/>
        </w:rPr>
      </w:pPr>
      <w:r>
        <w:rPr>
          <w:color w:val="405D78"/>
          <w:sz w:val="40"/>
          <w:szCs w:val="40"/>
        </w:rPr>
        <w:t>UNICEF PAYS X</w:t>
      </w:r>
    </w:p>
    <w:p w14:paraId="20E5DB94" w14:textId="77777777" w:rsidR="00D30A9F" w:rsidRDefault="00000000">
      <w:pPr>
        <w:pStyle w:val="Heading1"/>
        <w:rPr>
          <w:sz w:val="36"/>
          <w:szCs w:val="36"/>
        </w:rPr>
      </w:pPr>
      <w:r>
        <w:rPr>
          <w:sz w:val="36"/>
          <w:szCs w:val="36"/>
        </w:rPr>
        <w:t>Contexte</w:t>
      </w:r>
    </w:p>
    <w:p w14:paraId="2D257C62" w14:textId="77777777" w:rsidR="00D30A9F" w:rsidRDefault="00000000">
      <w:pPr>
        <w:spacing w:line="276" w:lineRule="auto"/>
        <w:jc w:val="both"/>
      </w:pPr>
      <w:r>
        <w:t xml:space="preserve">L'UNICEF du Pays X a commencé ses opérations dans les années 1970, mandaté par l'Assemblée générale des Nations Unies. L'UNICEF du pays est chargé de défendre les droits des enfants, de contribuer à la satisfaction de leurs besoins fondamentaux et </w:t>
      </w:r>
      <w:proofErr w:type="gramStart"/>
      <w:r>
        <w:t>d' élargir</w:t>
      </w:r>
      <w:proofErr w:type="gramEnd"/>
      <w:r>
        <w:t xml:space="preserve"> leurs perspectives afin qu’ils puissent pleinement réaliser leur plein potentiel.</w:t>
      </w:r>
    </w:p>
    <w:p w14:paraId="1221773F" w14:textId="77777777" w:rsidR="00D30A9F" w:rsidRDefault="00000000">
      <w:pPr>
        <w:pStyle w:val="Heading1"/>
        <w:rPr>
          <w:sz w:val="36"/>
          <w:szCs w:val="36"/>
        </w:rPr>
      </w:pPr>
      <w:r>
        <w:rPr>
          <w:sz w:val="36"/>
          <w:szCs w:val="36"/>
        </w:rPr>
        <w:t>Mandat ET activités</w:t>
      </w:r>
    </w:p>
    <w:p w14:paraId="28E875D8" w14:textId="77777777" w:rsidR="00D30A9F" w:rsidRDefault="00000000">
      <w:pPr>
        <w:spacing w:line="276" w:lineRule="auto"/>
        <w:jc w:val="both"/>
      </w:pPr>
      <w:r>
        <w:t xml:space="preserve">L'action de l'UNICEF Pays X est guidée par la Convention relative aux droits de l'enfant et s'efforce d'ériger les droits de l'enfant en principes éthiques durables et en normes internationales de comportement envers les enfants. L'UNICEF Pays X met en œuvre des programmes d'éducation, de nutrition, de santé, de protection de l'enfance et d'eau, d'assainissement et d'hygiène (EHA) dans tout le pays. L'UNICEF Pays X collabore avec le gouvernement du pays X dans tous ces secteurs, </w:t>
      </w:r>
      <w:proofErr w:type="gramStart"/>
      <w:r>
        <w:t>aux niveaux national</w:t>
      </w:r>
      <w:proofErr w:type="gramEnd"/>
      <w:r>
        <w:t>, régional et local.</w:t>
      </w:r>
    </w:p>
    <w:p w14:paraId="78FD9DA8" w14:textId="77777777" w:rsidR="00D30A9F" w:rsidRDefault="00000000">
      <w:pPr>
        <w:spacing w:line="276" w:lineRule="auto"/>
        <w:jc w:val="both"/>
      </w:pPr>
      <w:r>
        <w:t xml:space="preserve">Le pays X de l’UNICEF est guidé par les engagements fondamentaux envers les enfants dans les situations d’urgence humanitaire. En matière de protection de l’enfance, l’organisation s’engage à assurer le leadership et </w:t>
      </w:r>
      <w:proofErr w:type="gramStart"/>
      <w:r>
        <w:t>une coordination efficaces</w:t>
      </w:r>
      <w:proofErr w:type="gramEnd"/>
      <w:r>
        <w:t>, veiller au bon fonctionnement et au renforcement des systèmes de protection de l’enfance, prévenir et répondre aux séparations des enfants de leurs familles, promouvoir les soins familiaux dans l’intérêt supérieur de l’enfant.</w:t>
      </w:r>
    </w:p>
    <w:p w14:paraId="34962D18" w14:textId="77777777" w:rsidR="00D30A9F" w:rsidRDefault="00000000">
      <w:pPr>
        <w:pStyle w:val="Heading1"/>
        <w:rPr>
          <w:sz w:val="36"/>
          <w:szCs w:val="36"/>
        </w:rPr>
      </w:pPr>
      <w:proofErr w:type="spellStart"/>
      <w:r>
        <w:rPr>
          <w:sz w:val="36"/>
          <w:szCs w:val="36"/>
        </w:rPr>
        <w:t>ResSources</w:t>
      </w:r>
      <w:proofErr w:type="spellEnd"/>
      <w:r>
        <w:rPr>
          <w:sz w:val="36"/>
          <w:szCs w:val="36"/>
        </w:rPr>
        <w:t xml:space="preserve"> ET culture</w:t>
      </w:r>
    </w:p>
    <w:p w14:paraId="004CBD53" w14:textId="77777777" w:rsidR="00D30A9F" w:rsidRDefault="00000000">
      <w:pPr>
        <w:spacing w:line="276" w:lineRule="auto"/>
        <w:jc w:val="both"/>
      </w:pPr>
      <w:r>
        <w:t xml:space="preserve">L'UNICEF du pays X dispose de financement important ainsi que d’une excellente capacité logistique et technologique. Il mène à la fois des programmes de développement et d’interventions </w:t>
      </w:r>
      <w:proofErr w:type="gramStart"/>
      <w:r>
        <w:t>humanitaires;</w:t>
      </w:r>
      <w:proofErr w:type="gramEnd"/>
      <w:r>
        <w:t xml:space="preserve"> ce qui permet de réagir rapidement aux situations émergentes et de mobiliser les ressources supplémentaires en cas de besoin.</w:t>
      </w:r>
    </w:p>
    <w:p w14:paraId="1B07D732" w14:textId="77777777" w:rsidR="00D30A9F" w:rsidRDefault="00000000">
      <w:pPr>
        <w:pStyle w:val="Heading1"/>
        <w:rPr>
          <w:sz w:val="36"/>
          <w:szCs w:val="36"/>
        </w:rPr>
      </w:pPr>
      <w:r>
        <w:rPr>
          <w:sz w:val="36"/>
          <w:szCs w:val="36"/>
        </w:rPr>
        <w:lastRenderedPageBreak/>
        <w:t xml:space="preserve">Ressources ET </w:t>
      </w:r>
      <w:proofErr w:type="spellStart"/>
      <w:r>
        <w:rPr>
          <w:sz w:val="36"/>
          <w:szCs w:val="36"/>
        </w:rPr>
        <w:t>CapacitÉ</w:t>
      </w:r>
      <w:proofErr w:type="spellEnd"/>
      <w:r>
        <w:rPr>
          <w:sz w:val="36"/>
          <w:szCs w:val="36"/>
        </w:rPr>
        <w:t xml:space="preserve"> </w:t>
      </w:r>
    </w:p>
    <w:p w14:paraId="16D75BEE" w14:textId="77777777" w:rsidR="00D30A9F" w:rsidRDefault="00000000">
      <w:pPr>
        <w:spacing w:line="276" w:lineRule="auto"/>
        <w:jc w:val="both"/>
      </w:pPr>
      <w:r>
        <w:t>L'UNICEF du Pays X emploie du personnel local et international. L'organisation compte environ 150 employés travaillant dans le pays X. Environ 20 d’entre eux travaillent dans l’équipe protection de l'enfance, certains basés au bureau national de l'UNICEF et les autres dans les bureaux régionaux de l'UNICEF. De nombreux membres de cette équipe ont de l’expérience dans les réponses humanitaires et ont reçu une formation sur la protection de l'enfance en situation d’urgence.</w:t>
      </w:r>
    </w:p>
    <w:p w14:paraId="5EEE7541" w14:textId="77777777" w:rsidR="00D30A9F" w:rsidRDefault="00000000">
      <w:r>
        <w:br w:type="page"/>
      </w:r>
    </w:p>
    <w:p w14:paraId="7D151680" w14:textId="77777777" w:rsidR="00D30A9F" w:rsidRDefault="00000000">
      <w:pPr>
        <w:pStyle w:val="Heading2"/>
        <w:jc w:val="center"/>
      </w:pPr>
      <w:r>
        <w:lastRenderedPageBreak/>
        <w:t>Profil organisationnel</w:t>
      </w:r>
    </w:p>
    <w:p w14:paraId="2D0D2F2D" w14:textId="77777777" w:rsidR="00D30A9F" w:rsidRDefault="00000000">
      <w:pPr>
        <w:keepNext/>
        <w:keepLines/>
        <w:pBdr>
          <w:top w:val="none" w:sz="0" w:space="0" w:color="000000"/>
          <w:left w:val="single" w:sz="8" w:space="10" w:color="FFFFFF"/>
          <w:bottom w:val="single" w:sz="8" w:space="20" w:color="FFFFFF"/>
          <w:right w:val="single" w:sz="8" w:space="10" w:color="FFFFFF"/>
          <w:between w:val="nil"/>
        </w:pBdr>
        <w:shd w:val="clear" w:color="auto" w:fill="FFFFFF"/>
        <w:spacing w:after="0" w:line="560" w:lineRule="auto"/>
        <w:ind w:left="720" w:right="720"/>
        <w:jc w:val="center"/>
        <w:rPr>
          <w:color w:val="405D78"/>
          <w:sz w:val="40"/>
          <w:szCs w:val="40"/>
        </w:rPr>
      </w:pPr>
      <w:r>
        <w:rPr>
          <w:color w:val="405D78"/>
          <w:sz w:val="40"/>
          <w:szCs w:val="40"/>
        </w:rPr>
        <w:t>XWI – PAYS X INITIATIVE des FEMMES</w:t>
      </w:r>
    </w:p>
    <w:p w14:paraId="6DD7A2CB" w14:textId="77777777" w:rsidR="00D30A9F" w:rsidRDefault="00000000">
      <w:pPr>
        <w:pStyle w:val="Heading1"/>
        <w:rPr>
          <w:sz w:val="36"/>
          <w:szCs w:val="36"/>
        </w:rPr>
      </w:pPr>
      <w:r>
        <w:rPr>
          <w:sz w:val="36"/>
          <w:szCs w:val="36"/>
        </w:rPr>
        <w:t>Contexte</w:t>
      </w:r>
    </w:p>
    <w:p w14:paraId="048D3099" w14:textId="77777777" w:rsidR="00D30A9F" w:rsidRDefault="00000000">
      <w:pPr>
        <w:spacing w:line="276" w:lineRule="auto"/>
        <w:jc w:val="both"/>
      </w:pPr>
      <w:r>
        <w:t>XWI est une ONG locale, enregistrée dans le pays X depuis 1992. Initialement créée pour répondre aux problèmes rencontrés par les femmes durant les troubles du début des années 1990, XWI dispose aujourd'hui d’une structure avec des antennes régionales à MC, SC et TC. Son siège social est situé à MC, la capitale.</w:t>
      </w:r>
    </w:p>
    <w:p w14:paraId="378E11CF" w14:textId="77777777" w:rsidR="00D30A9F" w:rsidRDefault="00000000">
      <w:pPr>
        <w:pStyle w:val="Heading1"/>
        <w:rPr>
          <w:sz w:val="36"/>
          <w:szCs w:val="36"/>
        </w:rPr>
      </w:pPr>
      <w:r>
        <w:rPr>
          <w:sz w:val="36"/>
          <w:szCs w:val="36"/>
        </w:rPr>
        <w:t>Mandat ET activités</w:t>
      </w:r>
    </w:p>
    <w:p w14:paraId="604DFCD3" w14:textId="77777777" w:rsidR="00D30A9F" w:rsidRDefault="00000000">
      <w:pPr>
        <w:spacing w:line="276" w:lineRule="auto"/>
      </w:pPr>
      <w:r>
        <w:t>XWI est une ONG opérationnelle qui mène un large éventail d’activités en faveur des droits des femmes et des enfants :</w:t>
      </w:r>
    </w:p>
    <w:p w14:paraId="2AE9278F" w14:textId="77777777" w:rsidR="00D30A9F" w:rsidRDefault="00000000">
      <w:pPr>
        <w:numPr>
          <w:ilvl w:val="0"/>
          <w:numId w:val="1"/>
        </w:numPr>
        <w:pBdr>
          <w:top w:val="nil"/>
          <w:left w:val="nil"/>
          <w:bottom w:val="nil"/>
          <w:right w:val="nil"/>
          <w:between w:val="nil"/>
        </w:pBdr>
        <w:spacing w:after="0" w:line="276" w:lineRule="auto"/>
        <w:rPr>
          <w:color w:val="000000"/>
        </w:rPr>
      </w:pPr>
      <w:r>
        <w:rPr>
          <w:color w:val="000000"/>
        </w:rPr>
        <w:t>Hébergement d'urgence pour les victimes de violences conjugales et familiales</w:t>
      </w:r>
    </w:p>
    <w:p w14:paraId="4D9F6AEC" w14:textId="77777777" w:rsidR="00D30A9F" w:rsidRDefault="00000000">
      <w:pPr>
        <w:numPr>
          <w:ilvl w:val="0"/>
          <w:numId w:val="1"/>
        </w:numPr>
        <w:pBdr>
          <w:top w:val="nil"/>
          <w:left w:val="nil"/>
          <w:bottom w:val="nil"/>
          <w:right w:val="nil"/>
          <w:between w:val="nil"/>
        </w:pBdr>
        <w:spacing w:after="0" w:line="276" w:lineRule="auto"/>
        <w:rPr>
          <w:color w:val="000000"/>
        </w:rPr>
      </w:pPr>
      <w:r>
        <w:rPr>
          <w:color w:val="000000"/>
        </w:rPr>
        <w:t xml:space="preserve">Thérapie de groupe pour les victimes/survivantes de violences basées sur le genre </w:t>
      </w:r>
    </w:p>
    <w:p w14:paraId="77D5AEA1" w14:textId="77777777" w:rsidR="00D30A9F" w:rsidRDefault="00000000">
      <w:pPr>
        <w:numPr>
          <w:ilvl w:val="0"/>
          <w:numId w:val="1"/>
        </w:numPr>
        <w:pBdr>
          <w:top w:val="nil"/>
          <w:left w:val="nil"/>
          <w:bottom w:val="nil"/>
          <w:right w:val="nil"/>
          <w:between w:val="nil"/>
        </w:pBdr>
        <w:spacing w:after="0" w:line="276" w:lineRule="auto"/>
        <w:rPr>
          <w:color w:val="000000"/>
        </w:rPr>
      </w:pPr>
      <w:r>
        <w:rPr>
          <w:color w:val="000000"/>
        </w:rPr>
        <w:t xml:space="preserve">Lignes </w:t>
      </w:r>
      <w:r>
        <w:t>d'écoute et</w:t>
      </w:r>
      <w:r>
        <w:rPr>
          <w:color w:val="000000"/>
        </w:rPr>
        <w:t xml:space="preserve"> de soutien </w:t>
      </w:r>
      <w:r>
        <w:t xml:space="preserve">(services de </w:t>
      </w:r>
      <w:proofErr w:type="gramStart"/>
      <w:r>
        <w:t xml:space="preserve">conseil </w:t>
      </w:r>
      <w:r>
        <w:rPr>
          <w:color w:val="000000"/>
        </w:rPr>
        <w:t xml:space="preserve"> téléphonique</w:t>
      </w:r>
      <w:proofErr w:type="gramEnd"/>
      <w:r>
        <w:rPr>
          <w:color w:val="000000"/>
        </w:rPr>
        <w:t xml:space="preserve"> pour les femmes)</w:t>
      </w:r>
    </w:p>
    <w:p w14:paraId="5B9960F4" w14:textId="77777777" w:rsidR="00D30A9F" w:rsidRDefault="00000000">
      <w:pPr>
        <w:numPr>
          <w:ilvl w:val="0"/>
          <w:numId w:val="1"/>
        </w:numPr>
        <w:pBdr>
          <w:top w:val="nil"/>
          <w:left w:val="nil"/>
          <w:bottom w:val="nil"/>
          <w:right w:val="nil"/>
          <w:between w:val="nil"/>
        </w:pBdr>
        <w:spacing w:after="0" w:line="276" w:lineRule="auto"/>
        <w:rPr>
          <w:color w:val="000000"/>
        </w:rPr>
      </w:pPr>
      <w:r>
        <w:rPr>
          <w:color w:val="000000"/>
        </w:rPr>
        <w:t>Assistance juridique pour les femmes et les filles</w:t>
      </w:r>
    </w:p>
    <w:p w14:paraId="26296442" w14:textId="77777777" w:rsidR="00D30A9F" w:rsidRDefault="00000000">
      <w:pPr>
        <w:numPr>
          <w:ilvl w:val="0"/>
          <w:numId w:val="1"/>
        </w:numPr>
        <w:pBdr>
          <w:top w:val="nil"/>
          <w:left w:val="nil"/>
          <w:bottom w:val="nil"/>
          <w:right w:val="nil"/>
          <w:between w:val="nil"/>
        </w:pBdr>
        <w:spacing w:line="276" w:lineRule="auto"/>
        <w:rPr>
          <w:color w:val="000000"/>
        </w:rPr>
      </w:pPr>
      <w:r>
        <w:rPr>
          <w:color w:val="000000"/>
        </w:rPr>
        <w:t>Campagnes d'alphabétisation</w:t>
      </w:r>
    </w:p>
    <w:p w14:paraId="1CF7F5DF" w14:textId="77777777" w:rsidR="00D30A9F" w:rsidRDefault="00000000">
      <w:pPr>
        <w:spacing w:line="276" w:lineRule="auto"/>
        <w:jc w:val="both"/>
      </w:pPr>
      <w:r>
        <w:t>En outre, XWI est de plus en plus active dans le plaidoyer pour la réforme des lois et l’évolution des attitudes publiques concernant les droits des femmes et des enfants. Cette action s’est révélée efficace, XWI bénéficiant désormais du soutien de certaines parlementaires.</w:t>
      </w:r>
    </w:p>
    <w:p w14:paraId="6FA020D5" w14:textId="77777777" w:rsidR="00D30A9F" w:rsidRDefault="00000000">
      <w:pPr>
        <w:pStyle w:val="Heading1"/>
        <w:rPr>
          <w:sz w:val="36"/>
          <w:szCs w:val="36"/>
        </w:rPr>
      </w:pPr>
      <w:proofErr w:type="spellStart"/>
      <w:r>
        <w:rPr>
          <w:sz w:val="36"/>
          <w:szCs w:val="36"/>
        </w:rPr>
        <w:t>ResSources</w:t>
      </w:r>
      <w:proofErr w:type="spellEnd"/>
      <w:r>
        <w:rPr>
          <w:sz w:val="36"/>
          <w:szCs w:val="36"/>
        </w:rPr>
        <w:t xml:space="preserve"> ET culture</w:t>
      </w:r>
    </w:p>
    <w:p w14:paraId="6D188DC0" w14:textId="77777777" w:rsidR="00D30A9F" w:rsidRDefault="00000000">
      <w:pPr>
        <w:spacing w:line="276" w:lineRule="auto"/>
        <w:jc w:val="both"/>
      </w:pPr>
      <w:r>
        <w:t>XWI est fondée sur la conviction que les femmes sont mieux aidées par d’autres femmes. Bien que son personnel ne soit pas exclusivement féminin, très peu d’hommes y travaillent, souvent à des postes relativement subalternes.</w:t>
      </w:r>
    </w:p>
    <w:p w14:paraId="6203010C" w14:textId="77777777" w:rsidR="00D30A9F" w:rsidRDefault="00000000">
      <w:pPr>
        <w:spacing w:line="276" w:lineRule="auto"/>
        <w:jc w:val="both"/>
      </w:pPr>
      <w:r>
        <w:t>L’organisation est financée par des donateurs locaux et internationaux.</w:t>
      </w:r>
    </w:p>
    <w:p w14:paraId="284C24C5" w14:textId="77777777" w:rsidR="00D30A9F" w:rsidRDefault="00000000">
      <w:pPr>
        <w:pStyle w:val="Heading1"/>
        <w:rPr>
          <w:sz w:val="36"/>
          <w:szCs w:val="36"/>
        </w:rPr>
      </w:pPr>
      <w:r>
        <w:rPr>
          <w:sz w:val="36"/>
          <w:szCs w:val="36"/>
        </w:rPr>
        <w:lastRenderedPageBreak/>
        <w:t xml:space="preserve">Ressources Et </w:t>
      </w:r>
      <w:proofErr w:type="spellStart"/>
      <w:r>
        <w:rPr>
          <w:sz w:val="36"/>
          <w:szCs w:val="36"/>
        </w:rPr>
        <w:t>CapacitÉ</w:t>
      </w:r>
      <w:proofErr w:type="spellEnd"/>
    </w:p>
    <w:p w14:paraId="0C2B5344" w14:textId="77777777" w:rsidR="00D30A9F" w:rsidRDefault="00000000">
      <w:pPr>
        <w:rPr>
          <w:i/>
        </w:rPr>
      </w:pPr>
      <w:r>
        <w:t xml:space="preserve">XWI emploie 100 personnes à temps plein, dont la moitié sont basées dans la capitale, MC. En complément, XWI dispose d’un large réseau de bénévoles qui assurent la permanence des lignes d’écoute, offrent des conseils juridiques pro </w:t>
      </w:r>
      <w:proofErr w:type="spellStart"/>
      <w:r>
        <w:t>bono</w:t>
      </w:r>
      <w:proofErr w:type="spellEnd"/>
      <w:r>
        <w:t>, et participent aux campagnes de sensibilisation.</w:t>
      </w:r>
    </w:p>
    <w:p w14:paraId="752605EE" w14:textId="77777777" w:rsidR="00D30A9F" w:rsidRDefault="00D30A9F"/>
    <w:sectPr w:rsidR="00D30A9F">
      <w:headerReference w:type="default" r:id="rId8"/>
      <w:footerReference w:type="default" r:id="rId9"/>
      <w:pgSz w:w="11900" w:h="16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D223ED" w14:textId="77777777" w:rsidR="00266481" w:rsidRDefault="00266481">
      <w:pPr>
        <w:spacing w:after="0" w:line="240" w:lineRule="auto"/>
      </w:pPr>
      <w:r>
        <w:separator/>
      </w:r>
    </w:p>
  </w:endnote>
  <w:endnote w:type="continuationSeparator" w:id="0">
    <w:p w14:paraId="038FD3E7" w14:textId="77777777" w:rsidR="00266481" w:rsidRDefault="002664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58F9CCA2-B6D0-8440-A40F-D49ECB2CCB1E}"/>
  </w:font>
  <w:font w:name="Courier New">
    <w:panose1 w:val="02070309020205020404"/>
    <w:charset w:val="00"/>
    <w:family w:val="modern"/>
    <w:pitch w:val="fixed"/>
    <w:sig w:usb0="E0002AFF" w:usb1="C0007843" w:usb2="00000009" w:usb3="00000000" w:csb0="000001FF" w:csb1="00000000"/>
    <w:embedRegular r:id="rId2" w:fontKey="{380F9FE5-86F9-064F-BD0C-D4090B12F727}"/>
  </w:font>
  <w:font w:name="Calibri">
    <w:panose1 w:val="020F0502020204030204"/>
    <w:charset w:val="00"/>
    <w:family w:val="swiss"/>
    <w:pitch w:val="variable"/>
    <w:sig w:usb0="E0002AFF" w:usb1="C000247B" w:usb2="00000009" w:usb3="00000000" w:csb0="000001FF" w:csb1="00000000"/>
    <w:embedRegular r:id="rId3" w:fontKey="{96B6930F-BB38-B043-8F49-67C14411386D}"/>
    <w:embedBold r:id="rId4" w:fontKey="{53C5E4EF-8A37-CB44-BF8F-3430326E2A3D}"/>
    <w:embedItalic r:id="rId5" w:fontKey="{A6FCB930-3F39-0A4F-8530-A8B2A8836214}"/>
    <w:embedBoldItalic r:id="rId6" w:fontKey="{8D341F57-2CB5-2345-9442-B5955ACCF266}"/>
  </w:font>
  <w:font w:name="Times New Roman">
    <w:panose1 w:val="02020603050405020304"/>
    <w:charset w:val="00"/>
    <w:family w:val="roman"/>
    <w:pitch w:val="variable"/>
    <w:sig w:usb0="E0002EFF" w:usb1="C000785B" w:usb2="00000009" w:usb3="00000000" w:csb0="000001FF" w:csb1="00000000"/>
    <w:embedRegular r:id="rId7" w:fontKey="{57554806-D375-AA45-BE04-004FD9CE9F82}"/>
    <w:embedBold r:id="rId8" w:fontKey="{83BD2F2F-5AFA-664A-8DD7-BAC28DA28D2E}"/>
    <w:embedItalic r:id="rId9" w:fontKey="{DBFDB8F2-A268-7843-901D-C3688E03D9D2}"/>
    <w:embedBoldItalic r:id="rId10" w:fontKey="{C3D18FD5-03B8-2F4C-976F-E84AC1F269D8}"/>
  </w:font>
  <w:font w:name="Times New Roman (Headings CS)">
    <w:panose1 w:val="020B0604020202020204"/>
    <w:charset w:val="00"/>
    <w:family w:val="roman"/>
    <w:notTrueType/>
    <w:pitch w:val="default"/>
  </w:font>
  <w:font w:name="Times">
    <w:panose1 w:val="00000500000000020000"/>
    <w:charset w:val="00"/>
    <w:family w:val="roman"/>
    <w:notTrueType/>
    <w:pitch w:val="default"/>
  </w:font>
  <w:font w:name="Lucida Grande">
    <w:panose1 w:val="020B0600040502020204"/>
    <w:charset w:val="00"/>
    <w:family w:val="swiss"/>
    <w:pitch w:val="variable"/>
    <w:sig w:usb0="E1000AEF" w:usb1="5000A1FF" w:usb2="00000000" w:usb3="00000000" w:csb0="000001BF" w:csb1="00000000"/>
  </w:font>
  <w:font w:name="Helvetica Neue Light">
    <w:panose1 w:val="02000403000000020004"/>
    <w:charset w:val="00"/>
    <w:family w:val="auto"/>
    <w:pitch w:val="variable"/>
    <w:sig w:usb0="A00002FF" w:usb1="5000205B" w:usb2="00000002" w:usb3="00000000" w:csb0="00000007" w:csb1="00000000"/>
    <w:embedBold r:id="rId17" w:fontKey="{55ADD749-E37C-F347-A8C3-442E99982A31}"/>
    <w:embedBoldItalic r:id="rId19" w:fontKey="{ACE11C62-9F58-6F43-AF60-4A4FA5A813C2}"/>
  </w:font>
  <w:font w:name="Calibri Light">
    <w:panose1 w:val="020F0302020204030204"/>
    <w:charset w:val="00"/>
    <w:family w:val="swiss"/>
    <w:pitch w:val="variable"/>
    <w:sig w:usb0="E0002AFF" w:usb1="C000247B" w:usb2="00000009" w:usb3="00000000" w:csb0="000001FF" w:csb1="00000000"/>
    <w:embedRegular r:id="rId20" w:fontKey="{2302EEFF-51EF-9B4F-9D0C-9EF0A98D986A}"/>
    <w:embedBold r:id="rId21" w:fontKey="{B6091D7C-2006-7142-8550-4085FBB7F25B}"/>
    <w:embedItalic r:id="rId22" w:fontKey="{403E54C1-3259-D145-8CFC-5A4A9E06C956}"/>
    <w:embedBoldItalic r:id="rId23" w:fontKey="{FCB1012E-3890-E140-9B6B-B43CAE7FD858}"/>
  </w:font>
  <w:font w:name="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F77EA" w14:textId="77777777" w:rsidR="00D30A9F" w:rsidRDefault="00000000">
    <w:pPr>
      <w:pBdr>
        <w:top w:val="nil"/>
        <w:left w:val="nil"/>
        <w:bottom w:val="nil"/>
        <w:right w:val="nil"/>
        <w:between w:val="nil"/>
      </w:pBdr>
      <w:tabs>
        <w:tab w:val="center" w:pos="4680"/>
        <w:tab w:val="right" w:pos="9360"/>
      </w:tabs>
      <w:spacing w:after="0" w:line="240" w:lineRule="auto"/>
      <w:rPr>
        <w:color w:val="000000"/>
        <w:sz w:val="20"/>
        <w:szCs w:val="20"/>
      </w:rPr>
    </w:pPr>
    <w:proofErr w:type="spellStart"/>
    <w:r>
      <w:rPr>
        <w:color w:val="000000"/>
        <w:sz w:val="20"/>
        <w:szCs w:val="20"/>
      </w:rPr>
      <w:t>Organisational</w:t>
    </w:r>
    <w:proofErr w:type="spellEnd"/>
    <w:r>
      <w:rPr>
        <w:color w:val="000000"/>
        <w:sz w:val="20"/>
        <w:szCs w:val="20"/>
      </w:rPr>
      <w:t xml:space="preserve"> Profiles – </w:t>
    </w:r>
    <w:proofErr w:type="spellStart"/>
    <w:r>
      <w:rPr>
        <w:color w:val="000000"/>
        <w:sz w:val="20"/>
        <w:szCs w:val="20"/>
      </w:rPr>
      <w:t>Generic</w:t>
    </w:r>
    <w:proofErr w:type="spellEnd"/>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FA9D0A" w14:textId="77777777" w:rsidR="00266481" w:rsidRDefault="00266481">
      <w:pPr>
        <w:spacing w:after="0" w:line="240" w:lineRule="auto"/>
      </w:pPr>
      <w:r>
        <w:separator/>
      </w:r>
    </w:p>
  </w:footnote>
  <w:footnote w:type="continuationSeparator" w:id="0">
    <w:p w14:paraId="04C2ADE0" w14:textId="77777777" w:rsidR="00266481" w:rsidRDefault="002664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203446" w14:textId="3F191070" w:rsidR="00D30A9F" w:rsidRDefault="004736D4">
    <w:pPr>
      <w:pBdr>
        <w:top w:val="nil"/>
        <w:left w:val="nil"/>
        <w:bottom w:val="nil"/>
        <w:right w:val="nil"/>
        <w:between w:val="nil"/>
      </w:pBdr>
      <w:tabs>
        <w:tab w:val="center" w:pos="4680"/>
        <w:tab w:val="right" w:pos="9360"/>
      </w:tabs>
      <w:spacing w:after="0" w:line="240" w:lineRule="auto"/>
      <w:rPr>
        <w:color w:val="000000"/>
        <w:sz w:val="20"/>
        <w:szCs w:val="20"/>
      </w:rPr>
    </w:pPr>
    <w:r>
      <w:rPr>
        <w:noProof/>
        <w:color w:val="000000"/>
        <w:sz w:val="20"/>
        <w:szCs w:val="20"/>
      </w:rPr>
      <w:drawing>
        <wp:anchor distT="0" distB="0" distL="114300" distR="114300" simplePos="0" relativeHeight="251659264" behindDoc="1" locked="0" layoutInCell="1" allowOverlap="1" wp14:anchorId="5E6144B9" wp14:editId="2B915197">
          <wp:simplePos x="0" y="0"/>
          <wp:positionH relativeFrom="column">
            <wp:posOffset>4488518</wp:posOffset>
          </wp:positionH>
          <wp:positionV relativeFrom="paragraph">
            <wp:posOffset>-430125</wp:posOffset>
          </wp:positionV>
          <wp:extent cx="2125683" cy="807396"/>
          <wp:effectExtent l="0" t="0" r="0" b="0"/>
          <wp:wrapNone/>
          <wp:docPr id="1237841088"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841088"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2133100" cy="810213"/>
                  </a:xfrm>
                  <a:prstGeom prst="rect">
                    <a:avLst/>
                  </a:prstGeom>
                </pic:spPr>
              </pic:pic>
            </a:graphicData>
          </a:graphic>
          <wp14:sizeRelH relativeFrom="page">
            <wp14:pctWidth>0</wp14:pctWidth>
          </wp14:sizeRelH>
          <wp14:sizeRelV relativeFrom="page">
            <wp14:pctHeight>0</wp14:pctHeight>
          </wp14:sizeRelV>
        </wp:anchor>
      </w:drawing>
    </w:r>
    <w:r w:rsidR="00000000">
      <w:rPr>
        <w:sz w:val="20"/>
        <w:szCs w:val="20"/>
      </w:rPr>
      <w:t>Formation des Formateurs sur les ENAS</w:t>
    </w:r>
  </w:p>
  <w:p w14:paraId="15823ECB" w14:textId="77777777" w:rsidR="00D30A9F" w:rsidRDefault="00000000">
    <w:pPr>
      <w:pBdr>
        <w:top w:val="nil"/>
        <w:left w:val="nil"/>
        <w:bottom w:val="nil"/>
        <w:right w:val="nil"/>
        <w:between w:val="nil"/>
      </w:pBdr>
      <w:tabs>
        <w:tab w:val="center" w:pos="4680"/>
        <w:tab w:val="right" w:pos="9360"/>
      </w:tabs>
      <w:spacing w:after="0" w:line="240" w:lineRule="auto"/>
      <w:rPr>
        <w:color w:val="000000"/>
        <w:sz w:val="20"/>
        <w:szCs w:val="20"/>
      </w:rPr>
    </w:pPr>
    <w:r>
      <w:rPr>
        <w:color w:val="000000"/>
        <w:sz w:val="20"/>
        <w:szCs w:val="20"/>
      </w:rPr>
      <w:t xml:space="preserve">Module 4.2 – Profils </w:t>
    </w:r>
    <w:r>
      <w:rPr>
        <w:sz w:val="20"/>
        <w:szCs w:val="20"/>
      </w:rPr>
      <w:t xml:space="preserve">Organisationnels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4940CE"/>
    <w:multiLevelType w:val="multilevel"/>
    <w:tmpl w:val="C5DE5946"/>
    <w:lvl w:ilvl="0">
      <w:start w:val="1"/>
      <w:numFmt w:val="bullet"/>
      <w:lvlText w:val="●"/>
      <w:lvlJc w:val="left"/>
      <w:pPr>
        <w:ind w:left="720" w:hanging="360"/>
      </w:pPr>
      <w:rPr>
        <w:rFonts w:ascii="Noto Sans Symbols" w:eastAsia="Noto Sans Symbols" w:hAnsi="Noto Sans Symbols" w:cs="Noto Sans Symbols"/>
        <w:color w:val="0070C0"/>
        <w:sz w:val="22"/>
        <w:szCs w:val="22"/>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767413C0"/>
    <w:multiLevelType w:val="multilevel"/>
    <w:tmpl w:val="9EF0DCAC"/>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2093624477">
    <w:abstractNumId w:val="0"/>
  </w:num>
  <w:num w:numId="2" w16cid:durableId="66154870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1"/>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0A9F"/>
    <w:rsid w:val="00266481"/>
    <w:rsid w:val="004736D4"/>
    <w:rsid w:val="005A0368"/>
    <w:rsid w:val="00D30A9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ecimalSymbol w:val="."/>
  <w:listSeparator w:val=","/>
  <w14:docId w14:val="45FF8A52"/>
  <w15:docId w15:val="{904C1B34-359F-FF46-AB42-8E7F2A640B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pBdr>
        <w:bottom w:val="single" w:sz="6" w:space="1" w:color="0388C5"/>
      </w:pBdr>
      <w:spacing w:before="480" w:after="240" w:line="240" w:lineRule="auto"/>
      <w:outlineLvl w:val="0"/>
    </w:pPr>
    <w:rPr>
      <w:smallCaps/>
      <w:color w:val="0388C5"/>
      <w:sz w:val="40"/>
      <w:szCs w:val="40"/>
    </w:rPr>
  </w:style>
  <w:style w:type="paragraph" w:styleId="Heading2">
    <w:name w:val="heading 2"/>
    <w:basedOn w:val="Normal"/>
    <w:next w:val="Normal"/>
    <w:link w:val="Heading2Char"/>
    <w:uiPriority w:val="9"/>
    <w:unhideWhenUsed/>
    <w:qFormat/>
    <w:pPr>
      <w:spacing w:after="120" w:line="240" w:lineRule="auto"/>
      <w:outlineLvl w:val="1"/>
    </w:pPr>
    <w:rPr>
      <w:b/>
      <w:color w:val="405D78"/>
      <w:sz w:val="28"/>
      <w:szCs w:val="28"/>
    </w:rPr>
  </w:style>
  <w:style w:type="paragraph" w:styleId="Heading3">
    <w:name w:val="heading 3"/>
    <w:basedOn w:val="Normal"/>
    <w:next w:val="Normal"/>
    <w:link w:val="Heading3Char"/>
    <w:uiPriority w:val="9"/>
    <w:semiHidden/>
    <w:unhideWhenUsed/>
    <w:qFormat/>
    <w:pPr>
      <w:spacing w:after="120" w:line="240" w:lineRule="auto"/>
      <w:outlineLvl w:val="2"/>
    </w:pPr>
    <w:rPr>
      <w:b/>
      <w:color w:val="7F9EBA"/>
      <w:sz w:val="28"/>
      <w:szCs w:val="28"/>
    </w:rPr>
  </w:style>
  <w:style w:type="paragraph" w:styleId="Heading4">
    <w:name w:val="heading 4"/>
    <w:basedOn w:val="Normal"/>
    <w:next w:val="Normal"/>
    <w:link w:val="Heading4Char"/>
    <w:uiPriority w:val="9"/>
    <w:semiHidden/>
    <w:unhideWhenUsed/>
    <w:qFormat/>
    <w:pPr>
      <w:keepNext/>
      <w:keepLines/>
      <w:spacing w:before="200" w:after="0"/>
      <w:outlineLvl w:val="3"/>
    </w:pPr>
    <w:rPr>
      <w:b/>
      <w:i/>
      <w:color w:val="405D78"/>
    </w:rPr>
  </w:style>
  <w:style w:type="paragraph" w:styleId="Heading5">
    <w:name w:val="heading 5"/>
    <w:basedOn w:val="Normal"/>
    <w:next w:val="Normal"/>
    <w:link w:val="Heading5Char"/>
    <w:uiPriority w:val="9"/>
    <w:semiHidden/>
    <w:unhideWhenUsed/>
    <w:qFormat/>
    <w:pPr>
      <w:keepNext/>
      <w:keepLines/>
      <w:spacing w:before="120" w:after="120" w:line="240" w:lineRule="auto"/>
      <w:jc w:val="center"/>
      <w:outlineLvl w:val="4"/>
    </w:pPr>
    <w:rPr>
      <w:b/>
      <w:color w:val="FFFFFF"/>
      <w:sz w:val="26"/>
      <w:szCs w:val="26"/>
    </w:rPr>
  </w:style>
  <w:style w:type="paragraph" w:styleId="Heading6">
    <w:name w:val="heading 6"/>
    <w:basedOn w:val="Normal"/>
    <w:next w:val="Normal"/>
    <w:link w:val="Heading6Char"/>
    <w:uiPriority w:val="9"/>
    <w:semiHidden/>
    <w:unhideWhenUsed/>
    <w:qFormat/>
    <w:pPr>
      <w:keepNext/>
      <w:keepLines/>
      <w:spacing w:before="200" w:after="0" w:line="240" w:lineRule="auto"/>
      <w:outlineLvl w:val="5"/>
    </w:pPr>
    <w:rPr>
      <w:b/>
      <w:i/>
      <w:color w:val="000000"/>
    </w:rPr>
  </w:style>
  <w:style w:type="paragraph" w:styleId="Heading7">
    <w:name w:val="heading 7"/>
    <w:aliases w:val="Table Body"/>
    <w:basedOn w:val="BodyText2"/>
    <w:next w:val="Normal"/>
    <w:link w:val="Heading7Char"/>
    <w:uiPriority w:val="9"/>
    <w:unhideWhenUsed/>
    <w:qFormat/>
    <w:rsid w:val="00B932DB"/>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B932DB"/>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B932DB"/>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eastAsiaTheme="majorEastAsia" w:cs="Times New Roman (Headings CS)"/>
      <w:iCs/>
      <w:color w:val="405D78" w:themeColor="accent1"/>
      <w:sz w:val="7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Lines/>
      <w:pBdr>
        <w:top w:val="single" w:sz="8" w:space="30" w:color="405D78"/>
        <w:left w:val="single" w:sz="8" w:space="10" w:color="405D78"/>
        <w:bottom w:val="single" w:sz="8" w:space="30" w:color="405D78"/>
        <w:right w:val="single" w:sz="8" w:space="10" w:color="405D78"/>
      </w:pBdr>
      <w:shd w:val="clear" w:color="auto" w:fill="405D78"/>
      <w:spacing w:after="0" w:line="720" w:lineRule="auto"/>
      <w:ind w:left="288" w:right="288"/>
    </w:pPr>
    <w:rPr>
      <w:b/>
      <w:color w:val="FFFFFF"/>
      <w:sz w:val="72"/>
      <w:szCs w:val="72"/>
      <w:shd w:val="clear" w:color="auto" w:fill="405D78"/>
    </w:rPr>
  </w:style>
  <w:style w:type="paragraph" w:styleId="NormalWeb">
    <w:name w:val="Normal (Web)"/>
    <w:basedOn w:val="Normal"/>
    <w:uiPriority w:val="99"/>
    <w:semiHidden/>
    <w:unhideWhenUsed/>
    <w:rsid w:val="00637A38"/>
    <w:pPr>
      <w:spacing w:before="100" w:beforeAutospacing="1" w:after="100" w:afterAutospacing="1"/>
    </w:pPr>
    <w:rPr>
      <w:rFonts w:ascii="Times" w:hAnsi="Times" w:cs="Times New Roman"/>
      <w:sz w:val="20"/>
      <w:szCs w:val="20"/>
      <w:lang w:val="en-AU"/>
    </w:rPr>
  </w:style>
  <w:style w:type="paragraph" w:styleId="ListParagraph">
    <w:name w:val="List Paragraph"/>
    <w:basedOn w:val="Normal"/>
    <w:uiPriority w:val="34"/>
    <w:qFormat/>
    <w:rsid w:val="00B932DB"/>
    <w:pPr>
      <w:ind w:left="720"/>
      <w:contextualSpacing/>
    </w:pPr>
  </w:style>
  <w:style w:type="paragraph" w:styleId="BalloonText">
    <w:name w:val="Balloon Text"/>
    <w:basedOn w:val="Normal"/>
    <w:link w:val="BalloonTextChar"/>
    <w:uiPriority w:val="99"/>
    <w:semiHidden/>
    <w:unhideWhenUsed/>
    <w:rsid w:val="009E71C2"/>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E71C2"/>
    <w:rPr>
      <w:rFonts w:ascii="Lucida Grande" w:hAnsi="Lucida Grande" w:cs="Lucida Grande"/>
      <w:sz w:val="18"/>
      <w:szCs w:val="18"/>
    </w:rPr>
  </w:style>
  <w:style w:type="table" w:styleId="TableGrid">
    <w:name w:val="Table Grid"/>
    <w:basedOn w:val="TableNormal"/>
    <w:uiPriority w:val="39"/>
    <w:rsid w:val="00B932DB"/>
    <w:rPr>
      <w:rFonts w:ascii="Helvetica Neue Light" w:eastAsia="Helvetica Neue Light" w:hAnsi="Helvetica Neue Light" w:cs="Helvetica Neue Light"/>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B932DB"/>
    <w:pPr>
      <w:tabs>
        <w:tab w:val="center" w:pos="4680"/>
        <w:tab w:val="right" w:pos="9360"/>
      </w:tabs>
      <w:spacing w:after="0" w:line="240" w:lineRule="auto"/>
    </w:pPr>
  </w:style>
  <w:style w:type="character" w:customStyle="1" w:styleId="HeaderChar">
    <w:name w:val="Header Char"/>
    <w:basedOn w:val="DefaultParagraphFont"/>
    <w:link w:val="Header"/>
    <w:uiPriority w:val="99"/>
    <w:rsid w:val="00B932DB"/>
    <w:rPr>
      <w:rFonts w:ascii="Helvetica Neue Light" w:eastAsia="Helvetica Neue Light" w:hAnsi="Helvetica Neue Light" w:cs="Helvetica Neue Light"/>
      <w:sz w:val="22"/>
      <w:szCs w:val="22"/>
    </w:rPr>
  </w:style>
  <w:style w:type="paragraph" w:styleId="Footer">
    <w:name w:val="footer"/>
    <w:basedOn w:val="Normal"/>
    <w:link w:val="FooterChar"/>
    <w:uiPriority w:val="99"/>
    <w:unhideWhenUsed/>
    <w:rsid w:val="00B932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B932DB"/>
    <w:rPr>
      <w:rFonts w:ascii="Helvetica Neue Light" w:eastAsia="Helvetica Neue Light" w:hAnsi="Helvetica Neue Light" w:cs="Helvetica Neue Light"/>
      <w:sz w:val="22"/>
      <w:szCs w:val="22"/>
    </w:rPr>
  </w:style>
  <w:style w:type="character" w:customStyle="1" w:styleId="Heading1Char">
    <w:name w:val="Heading 1 Char"/>
    <w:basedOn w:val="DefaultParagraphFont"/>
    <w:link w:val="Heading1"/>
    <w:uiPriority w:val="9"/>
    <w:rsid w:val="00B932DB"/>
    <w:rPr>
      <w:rFonts w:asciiTheme="majorHAnsi" w:eastAsiaTheme="majorEastAsia" w:hAnsiTheme="majorHAnsi" w:cs="Times New Roman (Headings CS)"/>
      <w:bCs/>
      <w:caps/>
      <w:color w:val="0388C5" w:themeColor="accent5"/>
      <w:sz w:val="40"/>
      <w:szCs w:val="40"/>
    </w:rPr>
  </w:style>
  <w:style w:type="character" w:customStyle="1" w:styleId="Heading2Char">
    <w:name w:val="Heading 2 Char"/>
    <w:basedOn w:val="DefaultParagraphFont"/>
    <w:link w:val="Heading2"/>
    <w:uiPriority w:val="9"/>
    <w:rsid w:val="00B932DB"/>
    <w:rPr>
      <w:rFonts w:ascii="Calibri" w:eastAsia="Helvetica Neue Light" w:hAnsi="Calibri" w:cs="Helvetica Neue Light"/>
      <w:b/>
      <w:color w:val="405D78" w:themeColor="accent1"/>
      <w:sz w:val="28"/>
      <w:szCs w:val="28"/>
    </w:rPr>
  </w:style>
  <w:style w:type="character" w:customStyle="1" w:styleId="Heading3Char">
    <w:name w:val="Heading 3 Char"/>
    <w:basedOn w:val="DefaultParagraphFont"/>
    <w:link w:val="Heading3"/>
    <w:uiPriority w:val="9"/>
    <w:rsid w:val="00B932DB"/>
    <w:rPr>
      <w:rFonts w:ascii="Calibri" w:eastAsia="Helvetica Neue Light" w:hAnsi="Calibri" w:cs="Helvetica Neue Light"/>
      <w:b/>
      <w:color w:val="7F9EBB" w:themeColor="accent1" w:themeTint="99"/>
      <w:sz w:val="28"/>
      <w:szCs w:val="28"/>
    </w:rPr>
  </w:style>
  <w:style w:type="character" w:customStyle="1" w:styleId="Heading4Char">
    <w:name w:val="Heading 4 Char"/>
    <w:basedOn w:val="DefaultParagraphFont"/>
    <w:link w:val="Heading4"/>
    <w:uiPriority w:val="9"/>
    <w:rsid w:val="00B932DB"/>
    <w:rPr>
      <w:rFonts w:asciiTheme="majorHAnsi" w:eastAsiaTheme="majorEastAsia" w:hAnsiTheme="majorHAnsi" w:cstheme="majorBidi"/>
      <w:b/>
      <w:bCs/>
      <w:i/>
      <w:iCs/>
      <w:color w:val="405D78" w:themeColor="accent1"/>
      <w:sz w:val="22"/>
      <w:szCs w:val="22"/>
    </w:rPr>
  </w:style>
  <w:style w:type="character" w:customStyle="1" w:styleId="Heading5Char">
    <w:name w:val="Heading 5 Char"/>
    <w:basedOn w:val="DefaultParagraphFont"/>
    <w:link w:val="Heading5"/>
    <w:uiPriority w:val="9"/>
    <w:rsid w:val="00B932DB"/>
    <w:rPr>
      <w:rFonts w:ascii="Helvetica Neue Light" w:eastAsiaTheme="majorEastAsia" w:hAnsi="Helvetica Neue Light" w:cs="Times New Roman (Headings CS)"/>
      <w:b/>
      <w:bCs/>
      <w:color w:val="FFFFFF" w:themeColor="background1"/>
      <w:sz w:val="26"/>
      <w:szCs w:val="22"/>
    </w:rPr>
  </w:style>
  <w:style w:type="character" w:customStyle="1" w:styleId="Heading6Char">
    <w:name w:val="Heading 6 Char"/>
    <w:basedOn w:val="DefaultParagraphFont"/>
    <w:link w:val="Heading6"/>
    <w:uiPriority w:val="9"/>
    <w:semiHidden/>
    <w:rsid w:val="00B932DB"/>
    <w:rPr>
      <w:rFonts w:ascii="Calibri" w:eastAsiaTheme="majorEastAsia" w:hAnsi="Calibri" w:cstheme="majorBidi"/>
      <w:b/>
      <w:bCs/>
      <w:i/>
      <w:iCs/>
      <w:color w:val="000000" w:themeColor="text1"/>
      <w:sz w:val="22"/>
      <w:szCs w:val="22"/>
    </w:rPr>
  </w:style>
  <w:style w:type="character" w:customStyle="1" w:styleId="Heading7Char">
    <w:name w:val="Heading 7 Char"/>
    <w:aliases w:val="Table Body Char"/>
    <w:basedOn w:val="DefaultParagraphFont"/>
    <w:link w:val="Heading7"/>
    <w:uiPriority w:val="9"/>
    <w:rsid w:val="00B932DB"/>
    <w:rPr>
      <w:rFonts w:ascii="Helvetica Neue Light" w:eastAsia="Helvetica Neue Light" w:hAnsi="Helvetica Neue Light" w:cs="Helvetica Neue Light"/>
      <w:color w:val="000000" w:themeColor="text1"/>
      <w:sz w:val="22"/>
      <w:szCs w:val="22"/>
    </w:rPr>
  </w:style>
  <w:style w:type="character" w:customStyle="1" w:styleId="Heading8Char">
    <w:name w:val="Heading 8 Char"/>
    <w:aliases w:val="Subtitle for Title 2 Char"/>
    <w:basedOn w:val="DefaultParagraphFont"/>
    <w:link w:val="Heading8"/>
    <w:uiPriority w:val="9"/>
    <w:rsid w:val="00B932DB"/>
    <w:rPr>
      <w:rFonts w:ascii="Calibri" w:eastAsiaTheme="majorEastAsia" w:hAnsi="Calibri" w:cs="Times New Roman (Headings CS)"/>
      <w:iCs/>
      <w:color w:val="405D78" w:themeColor="accent1"/>
      <w:sz w:val="48"/>
      <w:szCs w:val="52"/>
      <w:shd w:val="clear" w:color="auto" w:fill="FFFFFF" w:themeFill="background1"/>
    </w:rPr>
  </w:style>
  <w:style w:type="character" w:customStyle="1" w:styleId="Heading9Char">
    <w:name w:val="Heading 9 Char"/>
    <w:aliases w:val="Title 2 Char"/>
    <w:basedOn w:val="DefaultParagraphFont"/>
    <w:link w:val="Heading9"/>
    <w:uiPriority w:val="9"/>
    <w:rsid w:val="00B932DB"/>
    <w:rPr>
      <w:rFonts w:ascii="Calibri" w:eastAsiaTheme="majorEastAsia" w:hAnsi="Calibri" w:cs="Times New Roman (Headings CS)"/>
      <w:iCs/>
      <w:color w:val="405D78" w:themeColor="accent1"/>
      <w:sz w:val="72"/>
      <w:szCs w:val="20"/>
      <w:shd w:val="clear" w:color="auto" w:fill="FFFFFF" w:themeFill="background1"/>
    </w:rPr>
  </w:style>
  <w:style w:type="character" w:customStyle="1" w:styleId="TitleChar">
    <w:name w:val="Title Char"/>
    <w:basedOn w:val="DefaultParagraphFont"/>
    <w:link w:val="Title"/>
    <w:uiPriority w:val="10"/>
    <w:rsid w:val="00B932DB"/>
    <w:rPr>
      <w:rFonts w:ascii="Calibri" w:eastAsiaTheme="majorEastAsia" w:hAnsi="Calibri" w:cs="Times New Roman (Headings CS)"/>
      <w:b/>
      <w:color w:val="FFFFFF" w:themeColor="background1"/>
      <w:kern w:val="72"/>
      <w:sz w:val="72"/>
      <w:szCs w:val="72"/>
      <w:bdr w:val="single" w:sz="8" w:space="0" w:color="405D78" w:themeColor="accent1"/>
      <w:shd w:val="clear" w:color="auto" w:fill="405D78" w:themeFill="accent1"/>
    </w:rPr>
  </w:style>
  <w:style w:type="paragraph" w:styleId="Caption">
    <w:name w:val="caption"/>
    <w:basedOn w:val="Normal"/>
    <w:next w:val="Normal"/>
    <w:uiPriority w:val="35"/>
    <w:semiHidden/>
    <w:unhideWhenUsed/>
    <w:qFormat/>
    <w:rsid w:val="00B932DB"/>
    <w:pPr>
      <w:spacing w:line="240" w:lineRule="auto"/>
    </w:pPr>
    <w:rPr>
      <w:b/>
      <w:bCs/>
      <w:color w:val="405D78" w:themeColor="accent1"/>
      <w:sz w:val="18"/>
      <w:szCs w:val="18"/>
    </w:rPr>
  </w:style>
  <w:style w:type="character" w:customStyle="1" w:styleId="SubtitleChar">
    <w:name w:val="Subtitle Char"/>
    <w:basedOn w:val="DefaultParagraphFont"/>
    <w:link w:val="Subtitle"/>
    <w:uiPriority w:val="11"/>
    <w:rsid w:val="00B932DB"/>
    <w:rPr>
      <w:rFonts w:ascii="Calibri" w:eastAsia="Calibri" w:hAnsi="Calibri" w:cs="Calibri"/>
      <w:color w:val="405D78"/>
      <w:sz w:val="44"/>
      <w:szCs w:val="44"/>
    </w:rPr>
  </w:style>
  <w:style w:type="character" w:styleId="Strong">
    <w:name w:val="Strong"/>
    <w:uiPriority w:val="22"/>
    <w:qFormat/>
    <w:rsid w:val="00B932DB"/>
    <w:rPr>
      <w:rFonts w:ascii="Helvetica Neue Medium" w:hAnsi="Helvetica Neue Medium"/>
    </w:rPr>
  </w:style>
  <w:style w:type="paragraph" w:styleId="Quote">
    <w:name w:val="Quote"/>
    <w:basedOn w:val="Normal"/>
    <w:next w:val="Normal"/>
    <w:link w:val="QuoteChar"/>
    <w:uiPriority w:val="29"/>
    <w:qFormat/>
    <w:rsid w:val="00B932DB"/>
    <w:rPr>
      <w:i/>
      <w:iCs/>
      <w:color w:val="000000" w:themeColor="text1"/>
    </w:rPr>
  </w:style>
  <w:style w:type="character" w:customStyle="1" w:styleId="QuoteChar">
    <w:name w:val="Quote Char"/>
    <w:basedOn w:val="DefaultParagraphFont"/>
    <w:link w:val="Quote"/>
    <w:uiPriority w:val="29"/>
    <w:rsid w:val="00B932DB"/>
    <w:rPr>
      <w:rFonts w:ascii="Helvetica Neue Light" w:eastAsia="Helvetica Neue Light" w:hAnsi="Helvetica Neue Light" w:cs="Helvetica Neue Light"/>
      <w:i/>
      <w:iCs/>
      <w:color w:val="000000" w:themeColor="text1"/>
      <w:sz w:val="22"/>
      <w:szCs w:val="22"/>
    </w:rPr>
  </w:style>
  <w:style w:type="paragraph" w:styleId="IntenseQuote">
    <w:name w:val="Intense Quote"/>
    <w:basedOn w:val="Normal"/>
    <w:next w:val="Normal"/>
    <w:link w:val="IntenseQuoteChar"/>
    <w:uiPriority w:val="30"/>
    <w:qFormat/>
    <w:rsid w:val="00B932DB"/>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B932DB"/>
    <w:rPr>
      <w:rFonts w:ascii="Helvetica Neue Light" w:eastAsia="Helvetica Neue Light" w:hAnsi="Helvetica Neue Light" w:cs="Helvetica Neue Light"/>
      <w:b/>
      <w:bCs/>
      <w:i/>
      <w:iCs/>
      <w:color w:val="405D78" w:themeColor="accent1"/>
      <w:sz w:val="22"/>
      <w:szCs w:val="22"/>
    </w:rPr>
  </w:style>
  <w:style w:type="character" w:styleId="SubtleEmphasis">
    <w:name w:val="Subtle Emphasis"/>
    <w:basedOn w:val="DefaultParagraphFont"/>
    <w:uiPriority w:val="19"/>
    <w:qFormat/>
    <w:rsid w:val="00B932DB"/>
    <w:rPr>
      <w:i/>
      <w:iCs/>
      <w:color w:val="808080" w:themeColor="text1" w:themeTint="7F"/>
    </w:rPr>
  </w:style>
  <w:style w:type="character" w:styleId="IntenseEmphasis">
    <w:name w:val="Intense Emphasis"/>
    <w:basedOn w:val="DefaultParagraphFont"/>
    <w:uiPriority w:val="21"/>
    <w:qFormat/>
    <w:rsid w:val="00B932DB"/>
    <w:rPr>
      <w:b/>
      <w:bCs/>
      <w:i/>
      <w:iCs/>
      <w:color w:val="405D78" w:themeColor="accent1"/>
    </w:rPr>
  </w:style>
  <w:style w:type="character" w:styleId="SubtleReference">
    <w:name w:val="Subtle Reference"/>
    <w:basedOn w:val="DefaultParagraphFont"/>
    <w:uiPriority w:val="31"/>
    <w:qFormat/>
    <w:rsid w:val="00B932DB"/>
    <w:rPr>
      <w:smallCaps/>
      <w:color w:val="97467C" w:themeColor="accent2"/>
      <w:u w:val="single"/>
    </w:rPr>
  </w:style>
  <w:style w:type="character" w:styleId="IntenseReference">
    <w:name w:val="Intense Reference"/>
    <w:basedOn w:val="DefaultParagraphFont"/>
    <w:uiPriority w:val="32"/>
    <w:qFormat/>
    <w:rsid w:val="00B932DB"/>
    <w:rPr>
      <w:b/>
      <w:bCs/>
      <w:smallCaps/>
      <w:color w:val="97467C" w:themeColor="accent2"/>
      <w:spacing w:val="5"/>
      <w:u w:val="single"/>
    </w:rPr>
  </w:style>
  <w:style w:type="character" w:styleId="BookTitle">
    <w:name w:val="Book Title"/>
    <w:basedOn w:val="DefaultParagraphFont"/>
    <w:uiPriority w:val="33"/>
    <w:qFormat/>
    <w:rsid w:val="00B932DB"/>
    <w:rPr>
      <w:b/>
      <w:bCs/>
      <w:smallCaps/>
      <w:spacing w:val="5"/>
    </w:rPr>
  </w:style>
  <w:style w:type="paragraph" w:styleId="TOCHeading">
    <w:name w:val="TOC Heading"/>
    <w:basedOn w:val="Heading1"/>
    <w:next w:val="Normal"/>
    <w:uiPriority w:val="39"/>
    <w:unhideWhenUsed/>
    <w:qFormat/>
    <w:rsid w:val="00B932DB"/>
    <w:pPr>
      <w:outlineLvl w:val="9"/>
    </w:pPr>
  </w:style>
  <w:style w:type="paragraph" w:styleId="Revision">
    <w:name w:val="Revision"/>
    <w:hidden/>
    <w:uiPriority w:val="99"/>
    <w:semiHidden/>
    <w:rsid w:val="00B932DB"/>
    <w:rPr>
      <w:rFonts w:ascii="Helvetica Neue Light" w:eastAsia="Helvetica Neue Light" w:hAnsi="Helvetica Neue Light" w:cs="Helvetica Neue Light"/>
      <w:sz w:val="22"/>
      <w:szCs w:val="22"/>
    </w:rPr>
  </w:style>
  <w:style w:type="character" w:styleId="UnresolvedMention">
    <w:name w:val="Unresolved Mention"/>
    <w:basedOn w:val="DefaultParagraphFont"/>
    <w:uiPriority w:val="99"/>
    <w:rsid w:val="00B932DB"/>
    <w:rPr>
      <w:color w:val="605E5C"/>
      <w:shd w:val="clear" w:color="auto" w:fill="E1DFDD"/>
    </w:rPr>
  </w:style>
  <w:style w:type="paragraph" w:styleId="TOAHeading">
    <w:name w:val="toa heading"/>
    <w:basedOn w:val="Normal"/>
    <w:next w:val="Normal"/>
    <w:uiPriority w:val="99"/>
    <w:unhideWhenUsed/>
    <w:rsid w:val="00B932DB"/>
    <w:pPr>
      <w:spacing w:before="120"/>
    </w:pPr>
    <w:rPr>
      <w:rFonts w:asciiTheme="majorHAnsi" w:eastAsiaTheme="majorEastAsia" w:hAnsiTheme="majorHAnsi" w:cstheme="majorBidi"/>
      <w:b/>
      <w:bCs/>
    </w:rPr>
  </w:style>
  <w:style w:type="paragraph" w:styleId="TableofAuthorities">
    <w:name w:val="table of authorities"/>
    <w:basedOn w:val="Normal"/>
    <w:next w:val="Normal"/>
    <w:uiPriority w:val="99"/>
    <w:unhideWhenUsed/>
    <w:rsid w:val="00B932DB"/>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B932DB"/>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B932DB"/>
    <w:rPr>
      <w:rFonts w:ascii="Helvetica Neue Light" w:eastAsia="Helvetica Neue Light" w:hAnsi="Helvetica Neue Light" w:cs="Helvetica Neue Light"/>
      <w:color w:val="AEAAAA" w:themeColor="background2" w:themeShade="BF"/>
      <w:sz w:val="20"/>
      <w:szCs w:val="20"/>
    </w:rPr>
  </w:style>
  <w:style w:type="character" w:styleId="FootnoteReference">
    <w:name w:val="footnote reference"/>
    <w:aliases w:val="Superscript"/>
    <w:basedOn w:val="DefaultParagraphFont"/>
    <w:uiPriority w:val="99"/>
    <w:unhideWhenUsed/>
    <w:rsid w:val="00B932DB"/>
    <w:rPr>
      <w:vertAlign w:val="superscript"/>
    </w:rPr>
  </w:style>
  <w:style w:type="character" w:styleId="Hyperlink">
    <w:name w:val="Hyperlink"/>
    <w:basedOn w:val="DefaultParagraphFont"/>
    <w:uiPriority w:val="99"/>
    <w:unhideWhenUsed/>
    <w:rsid w:val="00B932DB"/>
    <w:rPr>
      <w:color w:val="47C2FC" w:themeColor="accent5" w:themeTint="99"/>
      <w:u w:val="single"/>
    </w:rPr>
  </w:style>
  <w:style w:type="paragraph" w:styleId="CommentText">
    <w:name w:val="annotation text"/>
    <w:basedOn w:val="Normal"/>
    <w:link w:val="CommentTextChar"/>
    <w:uiPriority w:val="99"/>
    <w:unhideWhenUsed/>
    <w:rsid w:val="00B932DB"/>
    <w:pPr>
      <w:spacing w:after="0" w:line="240" w:lineRule="auto"/>
    </w:pPr>
    <w:rPr>
      <w:sz w:val="20"/>
      <w:szCs w:val="20"/>
    </w:rPr>
  </w:style>
  <w:style w:type="character" w:customStyle="1" w:styleId="CommentTextChar">
    <w:name w:val="Comment Text Char"/>
    <w:basedOn w:val="DefaultParagraphFont"/>
    <w:link w:val="CommentText"/>
    <w:uiPriority w:val="99"/>
    <w:rsid w:val="00B932DB"/>
    <w:rPr>
      <w:rFonts w:ascii="Helvetica Neue Light" w:eastAsia="Helvetica Neue Light" w:hAnsi="Helvetica Neue Light" w:cs="Helvetica Neue Light"/>
      <w:sz w:val="20"/>
      <w:szCs w:val="20"/>
    </w:rPr>
  </w:style>
  <w:style w:type="paragraph" w:styleId="BodyText">
    <w:name w:val="Body Text"/>
    <w:basedOn w:val="Normal"/>
    <w:link w:val="BodyTextChar"/>
    <w:uiPriority w:val="99"/>
    <w:unhideWhenUsed/>
    <w:qFormat/>
    <w:rsid w:val="00B932DB"/>
    <w:pPr>
      <w:spacing w:after="240"/>
    </w:pPr>
  </w:style>
  <w:style w:type="character" w:customStyle="1" w:styleId="BodyTextChar">
    <w:name w:val="Body Text Char"/>
    <w:basedOn w:val="DefaultParagraphFont"/>
    <w:link w:val="BodyText"/>
    <w:uiPriority w:val="99"/>
    <w:rsid w:val="00B932DB"/>
    <w:rPr>
      <w:rFonts w:ascii="Helvetica Neue Light" w:eastAsia="Helvetica Neue Light" w:hAnsi="Helvetica Neue Light" w:cs="Helvetica Neue Light"/>
      <w:sz w:val="22"/>
      <w:szCs w:val="22"/>
    </w:rPr>
  </w:style>
  <w:style w:type="character" w:styleId="FollowedHyperlink">
    <w:name w:val="FollowedHyperlink"/>
    <w:basedOn w:val="DefaultParagraphFont"/>
    <w:uiPriority w:val="99"/>
    <w:semiHidden/>
    <w:unhideWhenUsed/>
    <w:rsid w:val="00B932DB"/>
    <w:rPr>
      <w:color w:val="0388C5" w:themeColor="accent5"/>
      <w:u w:val="single"/>
    </w:rPr>
  </w:style>
  <w:style w:type="table" w:styleId="GridTable2-Accent2">
    <w:name w:val="Grid Table 2 Accent 2"/>
    <w:basedOn w:val="TableNormal"/>
    <w:uiPriority w:val="47"/>
    <w:rsid w:val="00B932DB"/>
    <w:rPr>
      <w:rFonts w:ascii="Helvetica Neue Light" w:eastAsia="Helvetica Neue Light" w:hAnsi="Helvetica Neue Light" w:cs="Helvetica Neue Light"/>
      <w:sz w:val="22"/>
      <w:szCs w:val="22"/>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B932DB"/>
    <w:rPr>
      <w:rFonts w:ascii="Helvetica Neue Light" w:eastAsia="Helvetica Neue Light" w:hAnsi="Helvetica Neue Light" w:cs="Helvetica Neue Light"/>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B932DB"/>
    <w:rPr>
      <w:rFonts w:ascii="Helvetica Neue Light" w:eastAsia="Helvetica Neue Light" w:hAnsi="Helvetica Neue Light" w:cs="Helvetica Neue Light"/>
      <w:sz w:val="22"/>
      <w:szCs w:val="22"/>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B932DB"/>
    <w:pPr>
      <w:spacing w:after="0"/>
    </w:pPr>
  </w:style>
  <w:style w:type="paragraph" w:styleId="Signature">
    <w:name w:val="Signature"/>
    <w:basedOn w:val="Normal"/>
    <w:link w:val="SignatureChar"/>
    <w:uiPriority w:val="99"/>
    <w:unhideWhenUsed/>
    <w:rsid w:val="00B932DB"/>
    <w:pPr>
      <w:spacing w:after="0" w:line="240" w:lineRule="auto"/>
      <w:ind w:left="4320"/>
    </w:pPr>
  </w:style>
  <w:style w:type="character" w:customStyle="1" w:styleId="SignatureChar">
    <w:name w:val="Signature Char"/>
    <w:basedOn w:val="DefaultParagraphFont"/>
    <w:link w:val="Signature"/>
    <w:uiPriority w:val="99"/>
    <w:rsid w:val="00B932DB"/>
    <w:rPr>
      <w:rFonts w:ascii="Helvetica Neue Light" w:eastAsia="Helvetica Neue Light" w:hAnsi="Helvetica Neue Light" w:cs="Helvetica Neue Light"/>
      <w:sz w:val="22"/>
      <w:szCs w:val="22"/>
    </w:rPr>
  </w:style>
  <w:style w:type="character" w:styleId="SmartHyperlink">
    <w:name w:val="Smart Hyperlink"/>
    <w:basedOn w:val="DefaultParagraphFont"/>
    <w:uiPriority w:val="99"/>
    <w:unhideWhenUsed/>
    <w:rsid w:val="00B932DB"/>
    <w:rPr>
      <w:u w:val="dotted"/>
    </w:rPr>
  </w:style>
  <w:style w:type="paragraph" w:styleId="Salutation">
    <w:name w:val="Salutation"/>
    <w:basedOn w:val="Normal"/>
    <w:next w:val="Normal"/>
    <w:link w:val="SalutationChar"/>
    <w:uiPriority w:val="99"/>
    <w:unhideWhenUsed/>
    <w:rsid w:val="00B932DB"/>
  </w:style>
  <w:style w:type="character" w:customStyle="1" w:styleId="SalutationChar">
    <w:name w:val="Salutation Char"/>
    <w:basedOn w:val="DefaultParagraphFont"/>
    <w:link w:val="Salutation"/>
    <w:uiPriority w:val="99"/>
    <w:rsid w:val="00B932DB"/>
    <w:rPr>
      <w:rFonts w:ascii="Helvetica Neue Light" w:eastAsia="Helvetica Neue Light" w:hAnsi="Helvetica Neue Light" w:cs="Helvetica Neue Light"/>
      <w:sz w:val="22"/>
      <w:szCs w:val="22"/>
    </w:rPr>
  </w:style>
  <w:style w:type="paragraph" w:styleId="BodyText2">
    <w:name w:val="Body Text 2"/>
    <w:aliases w:val="Table Body Text"/>
    <w:basedOn w:val="BodyText"/>
    <w:link w:val="BodyText2Char"/>
    <w:uiPriority w:val="99"/>
    <w:unhideWhenUsed/>
    <w:rsid w:val="00B932DB"/>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B932DB"/>
    <w:rPr>
      <w:rFonts w:ascii="Helvetica Neue Light" w:eastAsia="Helvetica Neue Light" w:hAnsi="Helvetica Neue Light" w:cs="Helvetica Neue Light"/>
      <w:sz w:val="22"/>
      <w:szCs w:val="22"/>
    </w:rPr>
  </w:style>
  <w:style w:type="character" w:styleId="PageNumber">
    <w:name w:val="page number"/>
    <w:basedOn w:val="DefaultParagraphFont"/>
    <w:uiPriority w:val="99"/>
    <w:semiHidden/>
    <w:unhideWhenUsed/>
    <w:rsid w:val="00B932DB"/>
  </w:style>
  <w:style w:type="character" w:customStyle="1" w:styleId="SubtitleTitle2">
    <w:name w:val="SubtitleTitle 2"/>
    <w:basedOn w:val="DefaultParagraphFont"/>
    <w:uiPriority w:val="1"/>
    <w:qFormat/>
    <w:rsid w:val="00B932DB"/>
    <w:rPr>
      <w:sz w:val="48"/>
      <w:szCs w:val="48"/>
    </w:rPr>
  </w:style>
  <w:style w:type="paragraph" w:styleId="TOC1">
    <w:name w:val="toc 1"/>
    <w:basedOn w:val="Normal"/>
    <w:next w:val="Normal"/>
    <w:autoRedefine/>
    <w:uiPriority w:val="39"/>
    <w:unhideWhenUsed/>
    <w:rsid w:val="00B932DB"/>
    <w:pPr>
      <w:spacing w:before="240" w:after="120"/>
    </w:pPr>
    <w:rPr>
      <w:b/>
      <w:bCs/>
      <w:sz w:val="20"/>
      <w:szCs w:val="20"/>
    </w:rPr>
  </w:style>
  <w:style w:type="paragraph" w:styleId="TOC2">
    <w:name w:val="toc 2"/>
    <w:basedOn w:val="Normal"/>
    <w:next w:val="Normal"/>
    <w:autoRedefine/>
    <w:uiPriority w:val="39"/>
    <w:unhideWhenUsed/>
    <w:rsid w:val="00B932DB"/>
    <w:pPr>
      <w:spacing w:before="120" w:after="0"/>
      <w:ind w:left="220"/>
    </w:pPr>
    <w:rPr>
      <w:i/>
      <w:iCs/>
      <w:sz w:val="20"/>
      <w:szCs w:val="20"/>
    </w:rPr>
  </w:style>
  <w:style w:type="paragraph" w:styleId="TOC3">
    <w:name w:val="toc 3"/>
    <w:basedOn w:val="Normal"/>
    <w:next w:val="Normal"/>
    <w:autoRedefine/>
    <w:uiPriority w:val="39"/>
    <w:unhideWhenUsed/>
    <w:rsid w:val="00B932DB"/>
    <w:pPr>
      <w:spacing w:after="0"/>
      <w:ind w:left="440"/>
    </w:pPr>
    <w:rPr>
      <w:sz w:val="20"/>
      <w:szCs w:val="20"/>
    </w:rPr>
  </w:style>
  <w:style w:type="paragraph" w:styleId="TOC4">
    <w:name w:val="toc 4"/>
    <w:basedOn w:val="Normal"/>
    <w:next w:val="Normal"/>
    <w:autoRedefine/>
    <w:uiPriority w:val="39"/>
    <w:unhideWhenUsed/>
    <w:rsid w:val="00B932DB"/>
    <w:pPr>
      <w:spacing w:after="0"/>
      <w:ind w:left="660"/>
    </w:pPr>
    <w:rPr>
      <w:sz w:val="20"/>
      <w:szCs w:val="20"/>
    </w:rPr>
  </w:style>
  <w:style w:type="paragraph" w:styleId="TOC5">
    <w:name w:val="toc 5"/>
    <w:basedOn w:val="Normal"/>
    <w:next w:val="Normal"/>
    <w:autoRedefine/>
    <w:uiPriority w:val="39"/>
    <w:unhideWhenUsed/>
    <w:rsid w:val="00B932DB"/>
    <w:pPr>
      <w:spacing w:after="0"/>
      <w:ind w:left="880"/>
    </w:pPr>
    <w:rPr>
      <w:sz w:val="20"/>
      <w:szCs w:val="20"/>
    </w:rPr>
  </w:style>
  <w:style w:type="paragraph" w:styleId="TOC6">
    <w:name w:val="toc 6"/>
    <w:basedOn w:val="Normal"/>
    <w:next w:val="Normal"/>
    <w:autoRedefine/>
    <w:uiPriority w:val="39"/>
    <w:unhideWhenUsed/>
    <w:rsid w:val="00B932DB"/>
    <w:pPr>
      <w:spacing w:after="0"/>
      <w:ind w:left="1100"/>
    </w:pPr>
    <w:rPr>
      <w:sz w:val="20"/>
      <w:szCs w:val="20"/>
    </w:rPr>
  </w:style>
  <w:style w:type="paragraph" w:styleId="BodyTextFirstIndent">
    <w:name w:val="Body Text First Indent"/>
    <w:basedOn w:val="BodyText"/>
    <w:link w:val="BodyTextFirstIndentChar"/>
    <w:uiPriority w:val="99"/>
    <w:unhideWhenUsed/>
    <w:rsid w:val="00B932DB"/>
    <w:pPr>
      <w:spacing w:after="200" w:line="276" w:lineRule="auto"/>
      <w:ind w:firstLine="360"/>
    </w:pPr>
  </w:style>
  <w:style w:type="character" w:customStyle="1" w:styleId="BodyTextFirstIndentChar">
    <w:name w:val="Body Text First Indent Char"/>
    <w:basedOn w:val="BodyTextChar"/>
    <w:link w:val="BodyTextFirstIndent"/>
    <w:uiPriority w:val="99"/>
    <w:rsid w:val="00B932DB"/>
    <w:rPr>
      <w:rFonts w:ascii="Helvetica Neue Light" w:eastAsia="Helvetica Neue Light" w:hAnsi="Helvetica Neue Light" w:cs="Helvetica Neue Light"/>
      <w:sz w:val="22"/>
      <w:szCs w:val="22"/>
    </w:rPr>
  </w:style>
  <w:style w:type="paragraph" w:styleId="BodyTextIndent">
    <w:name w:val="Body Text Indent"/>
    <w:basedOn w:val="Normal"/>
    <w:link w:val="BodyTextIndentChar"/>
    <w:uiPriority w:val="99"/>
    <w:unhideWhenUsed/>
    <w:rsid w:val="00B932DB"/>
    <w:pPr>
      <w:spacing w:after="120"/>
      <w:ind w:left="360"/>
    </w:pPr>
  </w:style>
  <w:style w:type="character" w:customStyle="1" w:styleId="BodyTextIndentChar">
    <w:name w:val="Body Text Indent Char"/>
    <w:basedOn w:val="DefaultParagraphFont"/>
    <w:link w:val="BodyTextIndent"/>
    <w:uiPriority w:val="99"/>
    <w:rsid w:val="00B932DB"/>
    <w:rPr>
      <w:rFonts w:ascii="Helvetica Neue Light" w:eastAsia="Helvetica Neue Light" w:hAnsi="Helvetica Neue Light" w:cs="Helvetica Neue Light"/>
      <w:sz w:val="22"/>
      <w:szCs w:val="22"/>
    </w:rPr>
  </w:style>
  <w:style w:type="paragraph" w:styleId="BodyTextFirstIndent2">
    <w:name w:val="Body Text First Indent 2"/>
    <w:basedOn w:val="BodyTextIndent"/>
    <w:link w:val="BodyTextFirstIndent2Char"/>
    <w:uiPriority w:val="99"/>
    <w:unhideWhenUsed/>
    <w:rsid w:val="00B932DB"/>
    <w:pPr>
      <w:spacing w:after="200"/>
      <w:ind w:firstLine="360"/>
    </w:pPr>
  </w:style>
  <w:style w:type="character" w:customStyle="1" w:styleId="BodyTextFirstIndent2Char">
    <w:name w:val="Body Text First Indent 2 Char"/>
    <w:basedOn w:val="BodyTextIndentChar"/>
    <w:link w:val="BodyTextFirstIndent2"/>
    <w:uiPriority w:val="99"/>
    <w:rsid w:val="00B932DB"/>
    <w:rPr>
      <w:rFonts w:ascii="Helvetica Neue Light" w:eastAsia="Helvetica Neue Light" w:hAnsi="Helvetica Neue Light" w:cs="Helvetica Neue Light"/>
      <w:sz w:val="22"/>
      <w:szCs w:val="22"/>
    </w:rPr>
  </w:style>
  <w:style w:type="paragraph" w:styleId="BodyTextIndent2">
    <w:name w:val="Body Text Indent 2"/>
    <w:basedOn w:val="Normal"/>
    <w:link w:val="BodyTextIndent2Char"/>
    <w:uiPriority w:val="99"/>
    <w:unhideWhenUsed/>
    <w:rsid w:val="00B932DB"/>
    <w:pPr>
      <w:spacing w:after="120" w:line="480" w:lineRule="auto"/>
      <w:ind w:left="360"/>
    </w:pPr>
  </w:style>
  <w:style w:type="character" w:customStyle="1" w:styleId="BodyTextIndent2Char">
    <w:name w:val="Body Text Indent 2 Char"/>
    <w:basedOn w:val="DefaultParagraphFont"/>
    <w:link w:val="BodyTextIndent2"/>
    <w:uiPriority w:val="99"/>
    <w:rsid w:val="00B932DB"/>
    <w:rPr>
      <w:rFonts w:ascii="Helvetica Neue Light" w:eastAsia="Helvetica Neue Light" w:hAnsi="Helvetica Neue Light" w:cs="Helvetica Neue Light"/>
      <w:sz w:val="22"/>
      <w:szCs w:val="22"/>
    </w:rPr>
  </w:style>
  <w:style w:type="paragraph" w:styleId="BodyText3">
    <w:name w:val="Body Text 3"/>
    <w:basedOn w:val="Normal"/>
    <w:link w:val="BodyText3Char"/>
    <w:uiPriority w:val="99"/>
    <w:unhideWhenUsed/>
    <w:rsid w:val="00B932DB"/>
    <w:pPr>
      <w:spacing w:after="120"/>
    </w:pPr>
    <w:rPr>
      <w:sz w:val="18"/>
      <w:szCs w:val="16"/>
    </w:rPr>
  </w:style>
  <w:style w:type="character" w:customStyle="1" w:styleId="BodyText3Char">
    <w:name w:val="Body Text 3 Char"/>
    <w:basedOn w:val="DefaultParagraphFont"/>
    <w:link w:val="BodyText3"/>
    <w:uiPriority w:val="99"/>
    <w:rsid w:val="00B932DB"/>
    <w:rPr>
      <w:rFonts w:ascii="Helvetica Neue Light" w:eastAsia="Helvetica Neue Light" w:hAnsi="Helvetica Neue Light" w:cs="Helvetica Neue Light"/>
      <w:sz w:val="18"/>
      <w:szCs w:val="16"/>
    </w:rPr>
  </w:style>
  <w:style w:type="paragraph" w:styleId="BodyTextIndent3">
    <w:name w:val="Body Text Indent 3"/>
    <w:basedOn w:val="Normal"/>
    <w:link w:val="BodyTextIndent3Char"/>
    <w:uiPriority w:val="99"/>
    <w:unhideWhenUsed/>
    <w:rsid w:val="00B932DB"/>
    <w:pPr>
      <w:spacing w:after="120"/>
      <w:ind w:left="360"/>
    </w:pPr>
    <w:rPr>
      <w:sz w:val="18"/>
      <w:szCs w:val="16"/>
    </w:rPr>
  </w:style>
  <w:style w:type="character" w:customStyle="1" w:styleId="BodyTextIndent3Char">
    <w:name w:val="Body Text Indent 3 Char"/>
    <w:basedOn w:val="DefaultParagraphFont"/>
    <w:link w:val="BodyTextIndent3"/>
    <w:uiPriority w:val="99"/>
    <w:rsid w:val="00B932DB"/>
    <w:rPr>
      <w:rFonts w:ascii="Helvetica Neue Light" w:eastAsia="Helvetica Neue Light" w:hAnsi="Helvetica Neue Light" w:cs="Helvetica Neue Light"/>
      <w:sz w:val="18"/>
      <w:szCs w:val="16"/>
    </w:rPr>
  </w:style>
  <w:style w:type="paragraph" w:styleId="Closing">
    <w:name w:val="Closing"/>
    <w:basedOn w:val="Normal"/>
    <w:link w:val="ClosingChar"/>
    <w:uiPriority w:val="99"/>
    <w:unhideWhenUsed/>
    <w:rsid w:val="00B932DB"/>
    <w:pPr>
      <w:spacing w:after="0" w:line="240" w:lineRule="auto"/>
      <w:ind w:left="4320"/>
    </w:pPr>
  </w:style>
  <w:style w:type="character" w:customStyle="1" w:styleId="ClosingChar">
    <w:name w:val="Closing Char"/>
    <w:basedOn w:val="DefaultParagraphFont"/>
    <w:link w:val="Closing"/>
    <w:uiPriority w:val="99"/>
    <w:rsid w:val="00B932DB"/>
    <w:rPr>
      <w:rFonts w:ascii="Helvetica Neue Light" w:eastAsia="Helvetica Neue Light" w:hAnsi="Helvetica Neue Light" w:cs="Helvetica Neue Light"/>
      <w:sz w:val="22"/>
      <w:szCs w:val="22"/>
    </w:rPr>
  </w:style>
  <w:style w:type="character" w:styleId="CommentReference">
    <w:name w:val="annotation reference"/>
    <w:basedOn w:val="DefaultParagraphFont"/>
    <w:uiPriority w:val="99"/>
    <w:unhideWhenUsed/>
    <w:rsid w:val="00B932DB"/>
    <w:rPr>
      <w:sz w:val="16"/>
      <w:szCs w:val="16"/>
    </w:rPr>
  </w:style>
  <w:style w:type="paragraph" w:styleId="TOC7">
    <w:name w:val="toc 7"/>
    <w:basedOn w:val="Normal"/>
    <w:next w:val="Normal"/>
    <w:autoRedefine/>
    <w:uiPriority w:val="39"/>
    <w:unhideWhenUsed/>
    <w:rsid w:val="00B932DB"/>
    <w:pPr>
      <w:spacing w:after="0"/>
      <w:ind w:left="1320"/>
    </w:pPr>
    <w:rPr>
      <w:sz w:val="20"/>
      <w:szCs w:val="20"/>
    </w:rPr>
  </w:style>
  <w:style w:type="paragraph" w:styleId="TOC8">
    <w:name w:val="toc 8"/>
    <w:basedOn w:val="Normal"/>
    <w:next w:val="Normal"/>
    <w:autoRedefine/>
    <w:uiPriority w:val="39"/>
    <w:unhideWhenUsed/>
    <w:rsid w:val="00B932DB"/>
    <w:pPr>
      <w:spacing w:after="0"/>
      <w:ind w:left="1540"/>
    </w:pPr>
    <w:rPr>
      <w:sz w:val="20"/>
      <w:szCs w:val="20"/>
    </w:rPr>
  </w:style>
  <w:style w:type="paragraph" w:styleId="TOC9">
    <w:name w:val="toc 9"/>
    <w:basedOn w:val="Normal"/>
    <w:next w:val="Normal"/>
    <w:autoRedefine/>
    <w:uiPriority w:val="39"/>
    <w:unhideWhenUsed/>
    <w:rsid w:val="00B932DB"/>
    <w:pPr>
      <w:spacing w:after="0"/>
      <w:ind w:left="1760"/>
    </w:pPr>
    <w:rPr>
      <w:sz w:val="20"/>
      <w:szCs w:val="20"/>
    </w:rPr>
  </w:style>
  <w:style w:type="paragraph" w:styleId="BlockText">
    <w:name w:val="Block Text"/>
    <w:basedOn w:val="Normal"/>
    <w:uiPriority w:val="99"/>
    <w:unhideWhenUsed/>
    <w:qFormat/>
    <w:rsid w:val="00B932DB"/>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rPr>
  </w:style>
  <w:style w:type="paragraph" w:styleId="ListBullet">
    <w:name w:val="List Bullet"/>
    <w:basedOn w:val="Normal"/>
    <w:uiPriority w:val="99"/>
    <w:unhideWhenUsed/>
    <w:qFormat/>
    <w:rsid w:val="00B932DB"/>
    <w:pPr>
      <w:numPr>
        <w:numId w:val="2"/>
      </w:numPr>
      <w:spacing w:after="120"/>
    </w:pPr>
  </w:style>
  <w:style w:type="paragraph" w:styleId="ListBullet2">
    <w:name w:val="List Bullet 2"/>
    <w:basedOn w:val="Normal"/>
    <w:uiPriority w:val="99"/>
    <w:unhideWhenUsed/>
    <w:rsid w:val="00B932DB"/>
    <w:pPr>
      <w:tabs>
        <w:tab w:val="num" w:pos="720"/>
      </w:tabs>
      <w:spacing w:after="120"/>
      <w:ind w:left="720" w:hanging="720"/>
    </w:pPr>
  </w:style>
  <w:style w:type="character" w:styleId="LineNumber">
    <w:name w:val="line number"/>
    <w:basedOn w:val="DefaultParagraphFont"/>
    <w:uiPriority w:val="99"/>
    <w:unhideWhenUsed/>
    <w:rsid w:val="00B932DB"/>
  </w:style>
  <w:style w:type="paragraph" w:customStyle="1" w:styleId="NumberedList">
    <w:name w:val="Numbered List"/>
    <w:basedOn w:val="ListBullet2"/>
    <w:qFormat/>
    <w:rsid w:val="00B932DB"/>
  </w:style>
  <w:style w:type="paragraph" w:styleId="ListNumber">
    <w:name w:val="List Number"/>
    <w:basedOn w:val="Normal"/>
    <w:uiPriority w:val="99"/>
    <w:unhideWhenUsed/>
    <w:rsid w:val="00B932DB"/>
    <w:pPr>
      <w:tabs>
        <w:tab w:val="num" w:pos="720"/>
      </w:tabs>
      <w:spacing w:after="120"/>
      <w:ind w:left="720" w:hanging="720"/>
    </w:pPr>
  </w:style>
  <w:style w:type="paragraph" w:styleId="ListNumber2">
    <w:name w:val="List Number 2"/>
    <w:basedOn w:val="Normal"/>
    <w:uiPriority w:val="99"/>
    <w:unhideWhenUsed/>
    <w:rsid w:val="00B932DB"/>
    <w:pPr>
      <w:tabs>
        <w:tab w:val="num" w:pos="720"/>
      </w:tabs>
      <w:spacing w:after="120"/>
      <w:ind w:left="720" w:hanging="720"/>
    </w:pPr>
  </w:style>
  <w:style w:type="paragraph" w:styleId="ListNumber3">
    <w:name w:val="List Number 3"/>
    <w:basedOn w:val="Normal"/>
    <w:uiPriority w:val="99"/>
    <w:unhideWhenUsed/>
    <w:rsid w:val="00B932DB"/>
    <w:pPr>
      <w:tabs>
        <w:tab w:val="num" w:pos="720"/>
      </w:tabs>
      <w:spacing w:after="120"/>
      <w:ind w:left="720" w:hanging="720"/>
    </w:pPr>
  </w:style>
  <w:style w:type="paragraph" w:styleId="ListNumber4">
    <w:name w:val="List Number 4"/>
    <w:basedOn w:val="Normal"/>
    <w:uiPriority w:val="99"/>
    <w:unhideWhenUsed/>
    <w:rsid w:val="00B932DB"/>
    <w:pPr>
      <w:tabs>
        <w:tab w:val="num" w:pos="720"/>
      </w:tabs>
      <w:spacing w:after="120"/>
      <w:ind w:left="720" w:hanging="720"/>
    </w:pPr>
  </w:style>
  <w:style w:type="paragraph" w:styleId="ListNumber5">
    <w:name w:val="List Number 5"/>
    <w:basedOn w:val="Normal"/>
    <w:uiPriority w:val="99"/>
    <w:unhideWhenUsed/>
    <w:rsid w:val="00B932DB"/>
    <w:pPr>
      <w:tabs>
        <w:tab w:val="num" w:pos="720"/>
      </w:tabs>
      <w:spacing w:after="120"/>
      <w:ind w:left="720" w:hanging="720"/>
    </w:pPr>
  </w:style>
  <w:style w:type="table" w:styleId="GridTable1Light-Accent1">
    <w:name w:val="Grid Table 1 Light Accent 1"/>
    <w:basedOn w:val="TableNormal"/>
    <w:uiPriority w:val="46"/>
    <w:rsid w:val="00B932DB"/>
    <w:rPr>
      <w:rFonts w:ascii="Helvetica Neue Light" w:eastAsia="Helvetica Neue Light" w:hAnsi="Helvetica Neue Light" w:cs="Helvetica Neue Light"/>
      <w:sz w:val="22"/>
      <w:szCs w:val="22"/>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B932DB"/>
    <w:rPr>
      <w:rFonts w:ascii="Helvetica Neue Light" w:eastAsia="Helvetica Neue Light" w:hAnsi="Helvetica Neue Light" w:cs="Helvetica Neue Light"/>
      <w:sz w:val="22"/>
      <w:szCs w:val="22"/>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B932DB"/>
    <w:pPr>
      <w:tabs>
        <w:tab w:val="num" w:pos="720"/>
      </w:tabs>
      <w:spacing w:after="120"/>
      <w:ind w:left="720" w:hanging="720"/>
    </w:pPr>
  </w:style>
  <w:style w:type="paragraph" w:styleId="ListBullet5">
    <w:name w:val="List Bullet 5"/>
    <w:basedOn w:val="Normal"/>
    <w:uiPriority w:val="99"/>
    <w:unhideWhenUsed/>
    <w:rsid w:val="00B932DB"/>
    <w:pPr>
      <w:tabs>
        <w:tab w:val="num" w:pos="720"/>
      </w:tabs>
      <w:spacing w:after="120"/>
      <w:ind w:left="720" w:hanging="720"/>
    </w:pPr>
  </w:style>
  <w:style w:type="paragraph" w:styleId="ListBullet4">
    <w:name w:val="List Bullet 4"/>
    <w:basedOn w:val="Normal"/>
    <w:uiPriority w:val="99"/>
    <w:unhideWhenUsed/>
    <w:rsid w:val="00B932DB"/>
    <w:pPr>
      <w:tabs>
        <w:tab w:val="num" w:pos="720"/>
      </w:tabs>
      <w:spacing w:after="120"/>
      <w:ind w:left="720" w:hanging="720"/>
    </w:pPr>
  </w:style>
  <w:style w:type="paragraph" w:customStyle="1" w:styleId="Heading2WithNumbers">
    <w:name w:val="Heading 2 With Numbers"/>
    <w:basedOn w:val="ListNumber2"/>
    <w:qFormat/>
    <w:rsid w:val="00B932DB"/>
    <w:pPr>
      <w:spacing w:line="240" w:lineRule="auto"/>
    </w:pPr>
    <w:rPr>
      <w:b/>
      <w:color w:val="405D78" w:themeColor="accent1"/>
      <w:sz w:val="28"/>
      <w:szCs w:val="28"/>
    </w:rPr>
  </w:style>
  <w:style w:type="table" w:styleId="GridTable4-Accent4">
    <w:name w:val="Grid Table 4 Accent 4"/>
    <w:basedOn w:val="TableNormal"/>
    <w:uiPriority w:val="49"/>
    <w:rsid w:val="00B932DB"/>
    <w:rPr>
      <w:rFonts w:ascii="Helvetica Neue Light" w:eastAsia="Helvetica Neue Light" w:hAnsi="Helvetica Neue Light" w:cs="Helvetica Neue Light"/>
      <w:sz w:val="22"/>
      <w:szCs w:val="22"/>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B932DB"/>
    <w:rPr>
      <w:rFonts w:ascii="Helvetica Neue Light" w:eastAsia="Helvetica Neue Light" w:hAnsi="Helvetica Neue Light" w:cs="Helvetica Neue Light"/>
      <w:sz w:val="22"/>
      <w:szCs w:val="22"/>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B932DB"/>
    <w:rPr>
      <w:rFonts w:ascii="Helvetica Neue Light" w:eastAsia="Helvetica Neue Light" w:hAnsi="Helvetica Neue Light" w:cs="Helvetica Neue Light"/>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B932DB"/>
    <w:rPr>
      <w:rFonts w:ascii="Helvetica Neue Light" w:eastAsia="Helvetica Neue Light" w:hAnsi="Helvetica Neue Light" w:cs="Helvetica Neue Light"/>
      <w:color w:val="026593" w:themeColor="accent5" w:themeShade="BF"/>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B932DB"/>
    <w:rPr>
      <w:rFonts w:ascii="Helvetica Neue Light" w:eastAsia="Helvetica Neue Light" w:hAnsi="Helvetica Neue Light" w:cs="Helvetica Neue Light"/>
      <w:sz w:val="22"/>
      <w:szCs w:val="22"/>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B932DB"/>
    <w:pPr>
      <w:tabs>
        <w:tab w:val="num" w:pos="720"/>
      </w:tabs>
      <w:ind w:left="720" w:hanging="720"/>
    </w:pPr>
  </w:style>
  <w:style w:type="paragraph" w:styleId="List">
    <w:name w:val="List"/>
    <w:basedOn w:val="Normal"/>
    <w:uiPriority w:val="99"/>
    <w:unhideWhenUsed/>
    <w:rsid w:val="00B932DB"/>
    <w:pPr>
      <w:ind w:left="360" w:hanging="360"/>
      <w:contextualSpacing/>
    </w:pPr>
  </w:style>
  <w:style w:type="paragraph" w:styleId="Subtitle">
    <w:name w:val="Subtitle"/>
    <w:basedOn w:val="Normal"/>
    <w:next w:val="Normal"/>
    <w:link w:val="SubtitleChar"/>
    <w:uiPriority w:val="11"/>
    <w:qFormat/>
    <w:pPr>
      <w:spacing w:before="240"/>
    </w:pPr>
    <w:rPr>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rgeLWM/oswdvhau4PdaKrORyLCQ==">CgMxLjA4AHIhMXFXb2pPNDlKOEhCQXlseXRmWG5Wb2NTdnFmenUtQzVT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8</Pages>
  <Words>1389</Words>
  <Characters>7493</Characters>
  <Application>Microsoft Office Word</Application>
  <DocSecurity>0</DocSecurity>
  <Lines>131</Lines>
  <Paragraphs>61</Paragraphs>
  <ScaleCrop>false</ScaleCrop>
  <Company/>
  <LinksUpToDate>false</LinksUpToDate>
  <CharactersWithSpaces>8821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Ulf Edqvist</dc:creator>
  <cp:lastModifiedBy>Kyra Loat</cp:lastModifiedBy>
  <cp:revision>2</cp:revision>
  <dcterms:created xsi:type="dcterms:W3CDTF">2025-08-26T11:38:00Z</dcterms:created>
  <dcterms:modified xsi:type="dcterms:W3CDTF">2026-01-14T19:09:00Z</dcterms:modified>
</cp:coreProperties>
</file>